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F0D51" w14:textId="3E54F3AC" w:rsidR="00117683" w:rsidRPr="00D9190B" w:rsidRDefault="00D9442D" w:rsidP="00D9190B">
      <w:pPr>
        <w:pStyle w:val="Title"/>
        <w:spacing w:line="276" w:lineRule="auto"/>
        <w:contextualSpacing/>
        <w:jc w:val="center"/>
        <w:rPr>
          <w:rFonts w:ascii="Avenir Next" w:hAnsi="Avenir Next" w:cs="Futura"/>
          <w:color w:val="000000" w:themeColor="text1"/>
          <w:sz w:val="24"/>
          <w:szCs w:val="24"/>
        </w:rPr>
      </w:pPr>
      <w:bookmarkStart w:id="0" w:name="_fav6scqmwu85"/>
      <w:bookmarkEnd w:id="0"/>
      <w:r>
        <w:rPr>
          <w:rFonts w:ascii="Avenir Next" w:hAnsi="Avenir Next"/>
          <w:color w:val="000000" w:themeColor="text1"/>
          <w:sz w:val="24"/>
        </w:rPr>
        <w:t>Commission de la condition de la femme</w:t>
      </w:r>
      <w:r w:rsidR="00D9190B">
        <w:rPr>
          <w:rFonts w:ascii="Avenir Next" w:hAnsi="Avenir Next"/>
          <w:color w:val="000000" w:themeColor="text1"/>
          <w:sz w:val="24"/>
        </w:rPr>
        <w:t xml:space="preserve"> </w:t>
      </w:r>
      <w:r>
        <w:rPr>
          <w:rFonts w:ascii="Avenir Next" w:hAnsi="Avenir Next"/>
          <w:color w:val="000000" w:themeColor="text1"/>
          <w:sz w:val="24"/>
        </w:rPr>
        <w:t>(CSW)</w:t>
      </w:r>
      <w:r w:rsidR="00D9190B">
        <w:rPr>
          <w:rFonts w:ascii="Avenir Next" w:hAnsi="Avenir Next"/>
          <w:color w:val="000000" w:themeColor="text1"/>
          <w:sz w:val="24"/>
        </w:rPr>
        <w:t xml:space="preserve"> </w:t>
      </w:r>
      <w:r w:rsidR="00117683">
        <w:rPr>
          <w:rFonts w:ascii="Avenir Next" w:hAnsi="Avenir Next"/>
          <w:color w:val="000000" w:themeColor="text1"/>
          <w:sz w:val="24"/>
        </w:rPr>
        <w:t xml:space="preserve">Guide </w:t>
      </w:r>
      <w:r w:rsidR="00B10CB0">
        <w:rPr>
          <w:rFonts w:ascii="Avenir Next" w:hAnsi="Avenir Next"/>
          <w:color w:val="000000" w:themeColor="text1"/>
          <w:sz w:val="24"/>
        </w:rPr>
        <w:t xml:space="preserve">pour les </w:t>
      </w:r>
      <w:r w:rsidR="00320A92" w:rsidRPr="00320A92">
        <w:rPr>
          <w:rFonts w:ascii="Avenir Next" w:hAnsi="Avenir Next"/>
          <w:color w:val="000000" w:themeColor="text1"/>
          <w:sz w:val="24"/>
        </w:rPr>
        <w:t xml:space="preserve">organisations de la société civile </w:t>
      </w:r>
      <w:r w:rsidR="00117683">
        <w:rPr>
          <w:rFonts w:ascii="Avenir Next" w:hAnsi="Avenir Next"/>
          <w:color w:val="000000" w:themeColor="text1"/>
          <w:sz w:val="24"/>
        </w:rPr>
        <w:t>(OSC)</w:t>
      </w:r>
    </w:p>
    <w:p w14:paraId="1906199B" w14:textId="63FAB837" w:rsidR="00972745" w:rsidRPr="00117683" w:rsidRDefault="00F93169" w:rsidP="006B3C07">
      <w:pPr>
        <w:pStyle w:val="Normal1"/>
        <w:rPr>
          <w:rFonts w:ascii="Avenir Next" w:hAnsi="Avenir Next" w:cs="Futura"/>
          <w:i/>
        </w:rPr>
      </w:pPr>
      <w:r>
        <w:rPr>
          <w:rFonts w:ascii="Avenir Next Medium" w:hAnsi="Avenir Next Medium"/>
          <w:i/>
          <w:noProof/>
        </w:rPr>
        <mc:AlternateContent>
          <mc:Choice Requires="wps">
            <w:drawing>
              <wp:anchor distT="0" distB="0" distL="114300" distR="114300" simplePos="0" relativeHeight="251659264" behindDoc="1" locked="0" layoutInCell="1" allowOverlap="1" wp14:anchorId="59711461" wp14:editId="439E715B">
                <wp:simplePos x="0" y="0"/>
                <wp:positionH relativeFrom="column">
                  <wp:posOffset>-118011</wp:posOffset>
                </wp:positionH>
                <wp:positionV relativeFrom="paragraph">
                  <wp:posOffset>435618</wp:posOffset>
                </wp:positionV>
                <wp:extent cx="3446071" cy="6844888"/>
                <wp:effectExtent l="57150" t="19050" r="59690" b="70485"/>
                <wp:wrapNone/>
                <wp:docPr id="4" name="Snip Diagonal Corner Rectangle 4"/>
                <wp:cNvGraphicFramePr/>
                <a:graphic xmlns:a="http://schemas.openxmlformats.org/drawingml/2006/main">
                  <a:graphicData uri="http://schemas.microsoft.com/office/word/2010/wordprocessingShape">
                    <wps:wsp>
                      <wps:cNvSpPr/>
                      <wps:spPr>
                        <a:xfrm>
                          <a:off x="0" y="0"/>
                          <a:ext cx="3446071" cy="6844888"/>
                        </a:xfrm>
                        <a:prstGeom prst="snip2DiagRect">
                          <a:avLst>
                            <a:gd name="adj1" fmla="val 6350"/>
                            <a:gd name="adj2" fmla="val 7222"/>
                          </a:avLst>
                        </a:prstGeom>
                        <a:solidFill>
                          <a:srgbClr val="00AB44">
                            <a:alpha val="9000"/>
                          </a:srgbClr>
                        </a:solidFill>
                        <a:ln>
                          <a:noFill/>
                        </a:ln>
                        <a:effectLst>
                          <a:glow>
                            <a:srgbClr val="808080"/>
                          </a:glow>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04553" id="Snip Diagonal Corner Rectangle 4" o:spid="_x0000_s1026" style="position:absolute;margin-left:-9.3pt;margin-top:34.3pt;width:271.35pt;height:53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46071,6844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9h8QIAAIsGAAAOAAAAZHJzL2Uyb0RvYy54bWysVW1r2zAQ/j7YfxD6vtpx3DQNdUrW0jEo&#10;a2k6+lmRpVhDljRJiZP9+p3kl3hroTBGwZV0d8/dPfeSq+tDLdGeWSe0KvDkLMWIKapLobYF/v58&#10;92mOkfNElURqxQp8ZA5fLz9+uGrMgmW60rJkFgGIcovGFLjy3iySxNGK1cSdacMUCLm2NfFwtduk&#10;tKQB9FomWZrOkkbb0lhNmXPwetsK8TLic86of+DcMY9kgSE2H782fjfhmyyvyGJriakE7cIg/xBF&#10;TYQCpwPULfEE7ax4BVULarXT3J9RXSeac0FZzAGymaR/ZbOuiGExFyDHmYEm9/9g6bf92jxaoKEx&#10;buHgGLI4cFuH/xAfOkSyjgNZ7OARhcdpns/SiwlGFGSzeZ7P5/NAZ3IyN9b5L0zXKBwK7JQw2a0g&#10;2ycoS2SL7O+dj7SVSJEa+oOUPwCS1xKqsCcSzabnfZFGKtlY5SLLss5xhwch9K4DuNNSlHdCynix&#10;282NtAjAIaV09TnP21CkqUj7epmm0SfAuFY7ZvUHjFQBTOkA2ybdvrDYc31WUjevfM7T8NcFvO00&#10;9M4zu67KBm3kzj6RssA5RAEdW4pAXTbtLtC651ECIqv9i/BV7JJQnleuAgJghHdySg8YfTO/IYaY&#10;7SiR5NQa8eSPkgVMqZ4YR6KEZpi0zsPUsoFdQilTftKlGrWDGQfKBsPp+4adfjBtgxqMs/eNB4vo&#10;WSs/GNdCafsWgBxC5q0+8DHKOxw3ujw+2lCAwDtyht4JaPF74vwjsdC68AhL0T/Ah0OJC6y7E0aV&#10;tr/eeg/6MNcgxaiBhQTz8nNHLMNIflUw8ZeTPAdYHy/5+UUWOmAs2YwlalffaOhwGCaILh6Dvpf9&#10;kVtdv8DuXAWvICKKgu8CU2/7y41vFyVsX8pWq6gGW8sQf6/WhvZVD6P2fHgh1nRz7mFFfNP98oLe&#10;C1PeDslJN9RD6dXOay6i8MRrxzdsvNiJ3XYOK3V8j1qn35DlbwAAAP//AwBQSwMEFAAGAAgAAAAh&#10;AGDGvJbhAAAACwEAAA8AAABkcnMvZG93bnJldi54bWxMj8FqwkAQhu+FvsMyhd50E6tB02ykFoqt&#10;FEpVPK/ZaRLMzobsauLbdzy1p2GYj3++P1sOthEX7HztSEE8jkAgFc7UVCrY795GcxA+aDK6cYQK&#10;ruhhmd/fZTo1rqdvvGxDKTiEfKoVVCG0qZS+qNBqP3YtEt9+XGd14LUrpel0z+G2kZMoSqTVNfGH&#10;Srf4WmFx2p6tAnz/XC/KL7faXNf71VPfHj5Om4NSjw/DyzOIgEP4g+Gmz+qQs9PRncl40SgYxfOE&#10;UQXJbTIwm0xjEEcm42kyA5ln8n+H/BcAAP//AwBQSwECLQAUAAYACAAAACEAtoM4kv4AAADhAQAA&#10;EwAAAAAAAAAAAAAAAAAAAAAAW0NvbnRlbnRfVHlwZXNdLnhtbFBLAQItABQABgAIAAAAIQA4/SH/&#10;1gAAAJQBAAALAAAAAAAAAAAAAAAAAC8BAABfcmVscy8ucmVsc1BLAQItABQABgAIAAAAIQCDpp9h&#10;8QIAAIsGAAAOAAAAAAAAAAAAAAAAAC4CAABkcnMvZTJvRG9jLnhtbFBLAQItABQABgAIAAAAIQBg&#10;xryW4QAAAAsBAAAPAAAAAAAAAAAAAAAAAEsFAABkcnMvZG93bnJldi54bWxQSwUGAAAAAAQABADz&#10;AAAAWQYAAAAA&#10;" path="m218826,l3197196,r248875,248875l3446071,6626062r-218826,218826l248875,6844888,,6596013,,218826,218826,xe" fillcolor="#00ab44" stroked="f">
                <v:fill opacity="5911f"/>
                <v:shadow on="t" color="black" opacity="22937f" origin=",.5" offset="0,.63889mm"/>
                <v:path arrowok="t" o:connecttype="custom" o:connectlocs="218826,0;3197196,0;3446071,248875;3446071,6626062;3227245,6844888;248875,6844888;0,6596013;0,218826;218826,0" o:connectangles="0,0,0,0,0,0,0,0,0"/>
              </v:shape>
            </w:pict>
          </mc:Fallback>
        </mc:AlternateContent>
      </w:r>
      <w:r w:rsidR="00CF3210">
        <w:rPr>
          <w:rFonts w:ascii="Avenir Next" w:hAnsi="Avenir Next"/>
          <w:i/>
        </w:rPr>
        <w:t>Brève introduction pour une expérience optimale</w:t>
      </w:r>
      <w:bookmarkStart w:id="1" w:name="_eir0856bfqyx"/>
      <w:bookmarkEnd w:id="1"/>
    </w:p>
    <w:p w14:paraId="07682663" w14:textId="179FAE9F" w:rsidR="006F040A" w:rsidRDefault="006F040A" w:rsidP="006F040A">
      <w:pPr>
        <w:pStyle w:val="Subtitle"/>
        <w:spacing w:after="200"/>
        <w:contextualSpacing/>
        <w:rPr>
          <w:rFonts w:ascii="Avenir Next Medium" w:hAnsi="Avenir Next Medium" w:cs="Futura"/>
          <w:b/>
          <w:color w:val="00AB44"/>
          <w:sz w:val="20"/>
          <w:szCs w:val="20"/>
        </w:rPr>
      </w:pPr>
    </w:p>
    <w:p w14:paraId="65D889FC" w14:textId="793DCC3B" w:rsidR="00905A80" w:rsidRDefault="00CF3210" w:rsidP="006F040A">
      <w:pPr>
        <w:pStyle w:val="Subtitle"/>
        <w:spacing w:after="200"/>
        <w:contextualSpacing/>
        <w:rPr>
          <w:rFonts w:ascii="Avenir Next Medium" w:hAnsi="Avenir Next Medium" w:cs="Futura"/>
          <w:b/>
          <w:color w:val="222222"/>
          <w:sz w:val="20"/>
          <w:szCs w:val="20"/>
        </w:rPr>
      </w:pPr>
      <w:r>
        <w:rPr>
          <w:rFonts w:ascii="Avenir Next Medium" w:hAnsi="Avenir Next Medium"/>
          <w:b/>
          <w:color w:val="00AB44"/>
          <w:sz w:val="20"/>
        </w:rPr>
        <w:t>De quoi s’agit-il ?</w:t>
      </w:r>
      <w:r>
        <w:rPr>
          <w:rFonts w:ascii="Avenir Next Medium" w:hAnsi="Avenir Next Medium"/>
          <w:sz w:val="20"/>
        </w:rPr>
        <w:t xml:space="preserve"> </w:t>
      </w:r>
      <w:r>
        <w:rPr>
          <w:rFonts w:ascii="Avenir Next Medium" w:hAnsi="Avenir Next Medium"/>
          <w:color w:val="4C4C4C"/>
          <w:sz w:val="20"/>
        </w:rPr>
        <w:t>Rencontre annuelle, dans le cadre du système des Nations Unies (ONU), où sont préparés les rapports et présentées les recommandations sur les questions ayant trait à l’égalité de</w:t>
      </w:r>
      <w:r w:rsidR="009B6BC8">
        <w:rPr>
          <w:rFonts w:ascii="Avenir Next Medium" w:hAnsi="Avenir Next Medium"/>
          <w:color w:val="4C4C4C"/>
          <w:sz w:val="20"/>
        </w:rPr>
        <w:t>s</w:t>
      </w:r>
      <w:r>
        <w:rPr>
          <w:rFonts w:ascii="Avenir Next Medium" w:hAnsi="Avenir Next Medium"/>
          <w:color w:val="4C4C4C"/>
          <w:sz w:val="20"/>
        </w:rPr>
        <w:t xml:space="preserve"> genre</w:t>
      </w:r>
      <w:r w:rsidR="009A679A">
        <w:rPr>
          <w:rFonts w:ascii="Avenir Next Medium" w:hAnsi="Avenir Next Medium"/>
          <w:color w:val="4C4C4C"/>
          <w:sz w:val="20"/>
        </w:rPr>
        <w:t>s</w:t>
      </w:r>
      <w:r>
        <w:rPr>
          <w:rFonts w:ascii="Avenir Next Medium" w:hAnsi="Avenir Next Medium"/>
          <w:color w:val="4C4C4C"/>
          <w:sz w:val="20"/>
        </w:rPr>
        <w:t xml:space="preserve"> et aux droits de toutes les femmes et filles. </w:t>
      </w:r>
      <w:r>
        <w:rPr>
          <w:rFonts w:ascii="Avenir Next Medium" w:hAnsi="Avenir Next Medium"/>
          <w:sz w:val="20"/>
        </w:rPr>
        <w:t>La CSW rassemble des représentants des États membres de l’ONU, d'organisations de la société civile (vous) et d’entités onusiennes, en vue d'une collaboration sur les « conclusions concertées » rédigées sur un thème annuel choisi.</w:t>
      </w:r>
      <w:r>
        <w:rPr>
          <w:rFonts w:ascii="Avenir Next Medium" w:hAnsi="Avenir Next Medium"/>
          <w:b/>
          <w:color w:val="222222"/>
          <w:sz w:val="20"/>
        </w:rPr>
        <w:t xml:space="preserve"> </w:t>
      </w:r>
    </w:p>
    <w:p w14:paraId="0ED4F506" w14:textId="77777777" w:rsidR="00905A80" w:rsidRDefault="00905A80" w:rsidP="006F040A">
      <w:pPr>
        <w:pStyle w:val="Subtitle"/>
        <w:spacing w:after="200"/>
        <w:contextualSpacing/>
        <w:rPr>
          <w:rFonts w:ascii="Avenir Next Medium" w:hAnsi="Avenir Next Medium" w:cs="Futura"/>
          <w:b/>
          <w:i/>
          <w:color w:val="00AB44"/>
          <w:sz w:val="20"/>
          <w:szCs w:val="20"/>
        </w:rPr>
      </w:pPr>
    </w:p>
    <w:p w14:paraId="7EA34A3F" w14:textId="20E46C64" w:rsidR="00A723A9" w:rsidRPr="00D17C54" w:rsidRDefault="00CF3210" w:rsidP="006F040A">
      <w:pPr>
        <w:pStyle w:val="Subtitle"/>
        <w:spacing w:after="200"/>
        <w:contextualSpacing/>
        <w:rPr>
          <w:rFonts w:ascii="Avenir Next Medium" w:hAnsi="Avenir Next Medium" w:cs="Futura"/>
          <w:sz w:val="22"/>
          <w:szCs w:val="22"/>
        </w:rPr>
      </w:pPr>
      <w:r>
        <w:rPr>
          <w:rFonts w:ascii="Avenir Next Medium" w:hAnsi="Avenir Next Medium"/>
          <w:b/>
          <w:i/>
          <w:iCs/>
          <w:color w:val="00AB44"/>
          <w:sz w:val="20"/>
        </w:rPr>
        <w:t>Thème prioritaire</w:t>
      </w:r>
      <w:r w:rsidR="004D67D2">
        <w:rPr>
          <w:rFonts w:ascii="Avenir Next Medium" w:hAnsi="Avenir Next Medium"/>
          <w:b/>
          <w:i/>
          <w:iCs/>
          <w:color w:val="00AB44"/>
          <w:sz w:val="20"/>
        </w:rPr>
        <w:t> :</w:t>
      </w:r>
      <w:r>
        <w:rPr>
          <w:rFonts w:ascii="Avenir Next Medium" w:hAnsi="Avenir Next Medium"/>
          <w:b/>
          <w:color w:val="00AB44"/>
          <w:sz w:val="20"/>
        </w:rPr>
        <w:t xml:space="preserve"> </w:t>
      </w:r>
      <w:r>
        <w:rPr>
          <w:rFonts w:ascii="Avenir Next Medium" w:hAnsi="Avenir Next Medium"/>
          <w:color w:val="595959" w:themeColor="text1" w:themeTint="A6"/>
          <w:sz w:val="20"/>
        </w:rPr>
        <w:t>Cette année, le thème prioritaire est</w:t>
      </w:r>
      <w:r w:rsidR="004D67D2">
        <w:rPr>
          <w:rFonts w:ascii="Avenir Next Medium" w:hAnsi="Avenir Next Medium"/>
          <w:color w:val="595959" w:themeColor="text1" w:themeTint="A6"/>
          <w:sz w:val="20"/>
        </w:rPr>
        <w:t> :</w:t>
      </w:r>
    </w:p>
    <w:p w14:paraId="17B6C5D6" w14:textId="4CE677BA" w:rsidR="006F040A" w:rsidRDefault="00D9442D" w:rsidP="00C22E68">
      <w:pPr>
        <w:pStyle w:val="Normal1"/>
        <w:contextualSpacing/>
        <w:jc w:val="center"/>
        <w:rPr>
          <w:rFonts w:ascii="Avenir Next Medium" w:hAnsi="Avenir Next Medium" w:cs="Futura"/>
          <w:b/>
          <w:bCs/>
          <w:color w:val="000000" w:themeColor="text1"/>
          <w:sz w:val="20"/>
          <w:szCs w:val="20"/>
        </w:rPr>
      </w:pPr>
      <w:r>
        <w:rPr>
          <w:rFonts w:ascii="Avenir Next Medium" w:hAnsi="Avenir Next Medium"/>
          <w:b/>
          <w:color w:val="000000" w:themeColor="text1"/>
          <w:sz w:val="20"/>
        </w:rPr>
        <w:t>« Parvenir à l'égalité des sexes et à l'autonomisation de toutes les femmes et filles dans le contexte des politiques et programmes liés au changement climatique, à l'environnement et à la réduction des risques de catastrophe »</w:t>
      </w:r>
      <w:bookmarkStart w:id="2" w:name="_3ucii84nihu6"/>
      <w:bookmarkStart w:id="3" w:name="_t7s9agllurga" w:colFirst="0" w:colLast="0"/>
      <w:bookmarkEnd w:id="2"/>
      <w:bookmarkEnd w:id="3"/>
    </w:p>
    <w:p w14:paraId="3CDB810C" w14:textId="1F903E3D" w:rsidR="00F111CB" w:rsidRDefault="00F111CB" w:rsidP="00F111CB">
      <w:pPr>
        <w:pStyle w:val="Normal1"/>
        <w:contextualSpacing/>
        <w:rPr>
          <w:rFonts w:ascii="Avenir Next Medium" w:hAnsi="Avenir Next Medium" w:cs="Futura"/>
          <w:b/>
          <w:i/>
          <w:color w:val="00AB44"/>
          <w:sz w:val="20"/>
          <w:szCs w:val="20"/>
        </w:rPr>
      </w:pPr>
      <w:r>
        <w:rPr>
          <w:rFonts w:ascii="Avenir Next Medium" w:hAnsi="Avenir Next Medium"/>
          <w:b/>
          <w:i/>
          <w:color w:val="00AB44"/>
          <w:sz w:val="20"/>
        </w:rPr>
        <w:t>Thème d’examen</w:t>
      </w:r>
      <w:r w:rsidR="004D67D2">
        <w:rPr>
          <w:rFonts w:ascii="Avenir Next Medium" w:hAnsi="Avenir Next Medium"/>
          <w:b/>
          <w:i/>
          <w:color w:val="00AB44"/>
          <w:sz w:val="20"/>
        </w:rPr>
        <w:t> :</w:t>
      </w:r>
    </w:p>
    <w:p w14:paraId="408BEF51" w14:textId="557DAD01" w:rsidR="00F111CB" w:rsidRPr="00F111CB" w:rsidRDefault="00F111CB" w:rsidP="00F111CB">
      <w:pPr>
        <w:pStyle w:val="Normal1"/>
        <w:contextualSpacing/>
        <w:jc w:val="center"/>
        <w:rPr>
          <w:rFonts w:ascii="Avenir Next Medium" w:hAnsi="Avenir Next Medium" w:cs="Futura"/>
          <w:b/>
          <w:bCs/>
          <w:color w:val="000000" w:themeColor="text1"/>
          <w:sz w:val="20"/>
          <w:szCs w:val="20"/>
        </w:rPr>
      </w:pPr>
      <w:r>
        <w:rPr>
          <w:rFonts w:ascii="Avenir Next Medium" w:hAnsi="Avenir Next Medium"/>
          <w:b/>
          <w:color w:val="000000" w:themeColor="text1"/>
          <w:sz w:val="20"/>
        </w:rPr>
        <w:t>« L'autonomisation économique des femmes dans un monde du travail en mutation »</w:t>
      </w:r>
    </w:p>
    <w:p w14:paraId="59D05BC3" w14:textId="77777777" w:rsidR="006F040A" w:rsidRDefault="006F040A" w:rsidP="006F040A">
      <w:pPr>
        <w:pStyle w:val="Normal1"/>
        <w:contextualSpacing/>
        <w:rPr>
          <w:rFonts w:ascii="Avenir Next Medium" w:hAnsi="Avenir Next Medium" w:cs="Futura"/>
          <w:b/>
          <w:bCs/>
          <w:color w:val="00AB44"/>
          <w:sz w:val="20"/>
          <w:szCs w:val="20"/>
        </w:rPr>
      </w:pPr>
    </w:p>
    <w:p w14:paraId="5E9A114E" w14:textId="44AF2E03" w:rsidR="00D17C54" w:rsidRDefault="00D17C54" w:rsidP="006F040A">
      <w:pPr>
        <w:pStyle w:val="Normal1"/>
        <w:contextualSpacing/>
        <w:rPr>
          <w:rFonts w:ascii="Avenir Next Medium" w:eastAsia="Roboto" w:hAnsi="Avenir Next Medium" w:cs="Futura"/>
          <w:color w:val="545454"/>
          <w:sz w:val="20"/>
          <w:szCs w:val="20"/>
        </w:rPr>
      </w:pPr>
      <w:r>
        <w:rPr>
          <w:rFonts w:ascii="Avenir Next Medium" w:hAnsi="Avenir Next Medium"/>
          <w:b/>
          <w:color w:val="00AB44"/>
          <w:sz w:val="20"/>
        </w:rPr>
        <w:t>Dates</w:t>
      </w:r>
      <w:r w:rsidR="004D67D2">
        <w:rPr>
          <w:rFonts w:ascii="Avenir Next Medium" w:hAnsi="Avenir Next Medium"/>
          <w:b/>
          <w:color w:val="00AB44"/>
          <w:sz w:val="20"/>
        </w:rPr>
        <w:t> :</w:t>
      </w:r>
      <w:r>
        <w:rPr>
          <w:rFonts w:ascii="Avenir Next Medium" w:hAnsi="Avenir Next Medium"/>
          <w:b/>
          <w:sz w:val="20"/>
        </w:rPr>
        <w:t xml:space="preserve"> </w:t>
      </w:r>
      <w:r>
        <w:rPr>
          <w:rFonts w:ascii="Avenir Next Medium" w:hAnsi="Avenir Next Medium"/>
          <w:b/>
          <w:color w:val="545454"/>
          <w:sz w:val="20"/>
        </w:rPr>
        <w:t>Du 14 au 25 mars 2022</w:t>
      </w:r>
      <w:r>
        <w:rPr>
          <w:rFonts w:ascii="Avenir Next Medium" w:hAnsi="Avenir Next Medium"/>
          <w:sz w:val="20"/>
        </w:rPr>
        <w:br/>
      </w:r>
      <w:r>
        <w:rPr>
          <w:rFonts w:ascii="Avenir Next Medium" w:hAnsi="Avenir Next Medium"/>
          <w:b/>
          <w:color w:val="00AB44"/>
          <w:sz w:val="20"/>
        </w:rPr>
        <w:t>Adresse</w:t>
      </w:r>
      <w:r w:rsidR="004D67D2">
        <w:rPr>
          <w:rFonts w:ascii="Avenir Next Medium" w:hAnsi="Avenir Next Medium"/>
          <w:b/>
          <w:color w:val="00AB44"/>
          <w:sz w:val="20"/>
        </w:rPr>
        <w:t> :</w:t>
      </w:r>
      <w:r>
        <w:rPr>
          <w:rFonts w:ascii="Avenir Next Medium" w:hAnsi="Avenir Next Medium"/>
          <w:sz w:val="20"/>
        </w:rPr>
        <w:t xml:space="preserve"> </w:t>
      </w:r>
      <w:r>
        <w:rPr>
          <w:rFonts w:ascii="Avenir Next Medium" w:hAnsi="Avenir Next Medium"/>
          <w:b/>
          <w:color w:val="6A6A6A"/>
          <w:sz w:val="20"/>
        </w:rPr>
        <w:t>405 E 42nd Street</w:t>
      </w:r>
      <w:r>
        <w:rPr>
          <w:rFonts w:ascii="Avenir Next Medium" w:hAnsi="Avenir Next Medium"/>
          <w:color w:val="545454"/>
          <w:sz w:val="20"/>
        </w:rPr>
        <w:t xml:space="preserve"> (46th St et 1st Ave) </w:t>
      </w:r>
      <w:r w:rsidR="00627FDF">
        <w:rPr>
          <w:rFonts w:ascii="Avenir Next Medium" w:hAnsi="Avenir Next Medium"/>
          <w:color w:val="545454"/>
          <w:sz w:val="20"/>
        </w:rPr>
        <w:br/>
      </w:r>
      <w:r>
        <w:rPr>
          <w:rFonts w:ascii="Avenir Next Medium" w:hAnsi="Avenir Next Medium"/>
          <w:color w:val="545454"/>
          <w:sz w:val="20"/>
        </w:rPr>
        <w:t xml:space="preserve">New York, NY 10017, USA </w:t>
      </w:r>
      <w:bookmarkStart w:id="4" w:name="_b6du2plc76ca"/>
      <w:bookmarkStart w:id="5" w:name="_9mnfpa8bqu9" w:colFirst="0" w:colLast="0"/>
      <w:bookmarkEnd w:id="4"/>
      <w:bookmarkEnd w:id="5"/>
      <w:r>
        <w:rPr>
          <w:rFonts w:ascii="Avenir Next Medium" w:hAnsi="Avenir Next Medium"/>
          <w:color w:val="545454"/>
          <w:sz w:val="20"/>
        </w:rPr>
        <w:t xml:space="preserve">et </w:t>
      </w:r>
      <w:hyperlink r:id="rId8" w:history="1">
        <w:r>
          <w:rPr>
            <w:rStyle w:val="Hyperlink"/>
            <w:rFonts w:ascii="Avenir Next Medium" w:hAnsi="Avenir Next Medium"/>
            <w:sz w:val="20"/>
          </w:rPr>
          <w:t>espaces virtuels</w:t>
        </w:r>
      </w:hyperlink>
    </w:p>
    <w:p w14:paraId="4DFDB400" w14:textId="642070F5" w:rsidR="00D17C54" w:rsidRDefault="00EF40E2" w:rsidP="006F040A">
      <w:pPr>
        <w:pStyle w:val="Normal1"/>
        <w:contextualSpacing/>
        <w:rPr>
          <w:rFonts w:ascii="Avenir Next Medium" w:eastAsia="Roboto" w:hAnsi="Avenir Next Medium" w:cs="Futura"/>
          <w:color w:val="545454"/>
          <w:sz w:val="20"/>
          <w:szCs w:val="20"/>
        </w:rPr>
      </w:pPr>
      <w:r>
        <w:rPr>
          <w:rFonts w:ascii="Avenir Next Medium" w:hAnsi="Avenir Next Medium"/>
          <w:b/>
          <w:noProof/>
          <w:color w:val="00AB44"/>
          <w:sz w:val="20"/>
        </w:rPr>
        <w:drawing>
          <wp:anchor distT="0" distB="0" distL="114300" distR="114300" simplePos="0" relativeHeight="251661312" behindDoc="0" locked="0" layoutInCell="1" allowOverlap="1" wp14:anchorId="14BFCB06" wp14:editId="440F0156">
            <wp:simplePos x="0" y="0"/>
            <wp:positionH relativeFrom="column">
              <wp:posOffset>184429</wp:posOffset>
            </wp:positionH>
            <wp:positionV relativeFrom="paragraph">
              <wp:posOffset>42748</wp:posOffset>
            </wp:positionV>
            <wp:extent cx="2351634" cy="1271624"/>
            <wp:effectExtent l="38100" t="38100" r="29845" b="4318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a:alphaModFix/>
                      <a:extLst>
                        <a:ext uri="{28A0092B-C50C-407E-A947-70E740481C1C}">
                          <a14:useLocalDpi xmlns:a14="http://schemas.microsoft.com/office/drawing/2010/main" val="0"/>
                        </a:ext>
                      </a:extLst>
                    </a:blip>
                    <a:srcRect/>
                    <a:stretch>
                      <a:fillRect/>
                    </a:stretch>
                  </pic:blipFill>
                  <pic:spPr bwMode="auto">
                    <a:xfrm>
                      <a:off x="0" y="0"/>
                      <a:ext cx="2351634" cy="1271624"/>
                    </a:xfrm>
                    <a:prstGeom prst="rect">
                      <a:avLst/>
                    </a:prstGeom>
                    <a:noFill/>
                    <a:ln w="28575" cmpd="sng">
                      <a:solidFill>
                        <a:srgbClr val="00AB44"/>
                      </a:solidFill>
                    </a:ln>
                  </pic:spPr>
                </pic:pic>
              </a:graphicData>
            </a:graphic>
            <wp14:sizeRelH relativeFrom="page">
              <wp14:pctWidth>0</wp14:pctWidth>
            </wp14:sizeRelH>
            <wp14:sizeRelV relativeFrom="page">
              <wp14:pctHeight>0</wp14:pctHeight>
            </wp14:sizeRelV>
          </wp:anchor>
        </w:drawing>
      </w:r>
    </w:p>
    <w:p w14:paraId="18EF38BF" w14:textId="4EF690DE" w:rsidR="00D17C54" w:rsidRDefault="00D17C54" w:rsidP="006F040A">
      <w:pPr>
        <w:pStyle w:val="Normal1"/>
        <w:contextualSpacing/>
        <w:rPr>
          <w:rFonts w:ascii="Avenir Next Medium" w:eastAsia="Roboto" w:hAnsi="Avenir Next Medium" w:cs="Futura"/>
          <w:color w:val="545454"/>
          <w:sz w:val="20"/>
          <w:szCs w:val="20"/>
        </w:rPr>
      </w:pPr>
    </w:p>
    <w:p w14:paraId="2C60BB93" w14:textId="77777777" w:rsidR="00D17C54" w:rsidRDefault="00D17C54" w:rsidP="006F040A">
      <w:pPr>
        <w:pStyle w:val="Normal1"/>
        <w:contextualSpacing/>
        <w:rPr>
          <w:rFonts w:ascii="Avenir Next Medium" w:eastAsia="Roboto" w:hAnsi="Avenir Next Medium" w:cs="Futura"/>
          <w:color w:val="545454"/>
          <w:sz w:val="20"/>
          <w:szCs w:val="20"/>
        </w:rPr>
      </w:pPr>
    </w:p>
    <w:p w14:paraId="1608B51F" w14:textId="77777777" w:rsidR="00D17C54" w:rsidRDefault="00D17C54" w:rsidP="006F040A">
      <w:pPr>
        <w:pStyle w:val="Normal1"/>
        <w:contextualSpacing/>
        <w:rPr>
          <w:rFonts w:ascii="Avenir Next Medium" w:eastAsia="Roboto" w:hAnsi="Avenir Next Medium" w:cs="Futura"/>
          <w:color w:val="545454"/>
          <w:sz w:val="20"/>
          <w:szCs w:val="20"/>
        </w:rPr>
      </w:pPr>
    </w:p>
    <w:p w14:paraId="67191B02" w14:textId="77777777" w:rsidR="00D17C54" w:rsidRDefault="00D17C54" w:rsidP="006F040A">
      <w:pPr>
        <w:pStyle w:val="Normal1"/>
        <w:contextualSpacing/>
        <w:rPr>
          <w:rFonts w:ascii="Avenir Next Medium" w:eastAsia="Roboto" w:hAnsi="Avenir Next Medium" w:cs="Futura"/>
          <w:color w:val="545454"/>
          <w:sz w:val="20"/>
          <w:szCs w:val="20"/>
        </w:rPr>
      </w:pPr>
    </w:p>
    <w:p w14:paraId="492E1722" w14:textId="77777777" w:rsidR="00D17C54" w:rsidRDefault="00D17C54" w:rsidP="006F040A">
      <w:pPr>
        <w:pStyle w:val="Normal1"/>
        <w:contextualSpacing/>
        <w:rPr>
          <w:rFonts w:ascii="Avenir Next Medium" w:eastAsia="Roboto" w:hAnsi="Avenir Next Medium" w:cs="Futura"/>
          <w:color w:val="545454"/>
          <w:sz w:val="20"/>
          <w:szCs w:val="20"/>
        </w:rPr>
      </w:pPr>
    </w:p>
    <w:p w14:paraId="083A536A" w14:textId="77777777" w:rsidR="00D17C54" w:rsidRDefault="00D17C54" w:rsidP="006F040A">
      <w:pPr>
        <w:pStyle w:val="Normal1"/>
        <w:contextualSpacing/>
        <w:rPr>
          <w:rFonts w:ascii="Avenir Next Medium" w:eastAsia="Roboto" w:hAnsi="Avenir Next Medium" w:cs="Futura"/>
          <w:color w:val="545454"/>
          <w:sz w:val="20"/>
          <w:szCs w:val="20"/>
        </w:rPr>
      </w:pPr>
    </w:p>
    <w:p w14:paraId="409EB7BD" w14:textId="77777777" w:rsidR="00D17C54" w:rsidRDefault="00D17C54" w:rsidP="006F040A">
      <w:pPr>
        <w:pStyle w:val="Normal1"/>
        <w:contextualSpacing/>
        <w:rPr>
          <w:rFonts w:ascii="Avenir Next Medium" w:eastAsia="Roboto" w:hAnsi="Avenir Next Medium" w:cs="Futura"/>
          <w:color w:val="545454"/>
          <w:sz w:val="20"/>
          <w:szCs w:val="20"/>
        </w:rPr>
      </w:pPr>
    </w:p>
    <w:p w14:paraId="23E02E7E" w14:textId="7F97160E" w:rsidR="006B3C07" w:rsidRPr="006B3C07" w:rsidRDefault="00A723A9" w:rsidP="00D74362">
      <w:pPr>
        <w:pStyle w:val="Normal1"/>
        <w:contextualSpacing/>
        <w:rPr>
          <w:rFonts w:ascii="Avenir Next Medium" w:eastAsia="Roboto" w:hAnsi="Avenir Next Medium" w:cs="Futura"/>
          <w:color w:val="545454"/>
          <w:sz w:val="20"/>
          <w:szCs w:val="20"/>
        </w:rPr>
      </w:pPr>
      <w:r>
        <w:rPr>
          <w:rFonts w:ascii="Avenir Next Medium" w:hAnsi="Avenir Next Medium"/>
          <w:color w:val="545454"/>
          <w:sz w:val="20"/>
        </w:rPr>
        <w:t>Transports publics</w:t>
      </w:r>
      <w:r w:rsidR="004D67D2">
        <w:rPr>
          <w:rFonts w:ascii="Avenir Next Medium" w:hAnsi="Avenir Next Medium"/>
          <w:color w:val="545454"/>
          <w:sz w:val="20"/>
        </w:rPr>
        <w:t> :</w:t>
      </w:r>
      <w:r>
        <w:rPr>
          <w:rFonts w:ascii="Avenir Next Medium" w:hAnsi="Avenir Next Medium"/>
          <w:color w:val="545454"/>
          <w:sz w:val="20"/>
        </w:rPr>
        <w:t xml:space="preserve"> métros </w:t>
      </w:r>
      <w:r>
        <w:rPr>
          <w:rFonts w:ascii="Avenir Next Medium" w:hAnsi="Avenir Next Medium"/>
          <w:b/>
          <w:bCs/>
          <w:color w:val="545454"/>
          <w:sz w:val="20"/>
        </w:rPr>
        <w:t>4</w:t>
      </w:r>
      <w:r>
        <w:rPr>
          <w:rFonts w:ascii="Avenir Next Medium" w:hAnsi="Avenir Next Medium"/>
          <w:color w:val="545454"/>
          <w:sz w:val="20"/>
        </w:rPr>
        <w:t xml:space="preserve"> et </w:t>
      </w:r>
      <w:r>
        <w:rPr>
          <w:rFonts w:ascii="Avenir Next Medium" w:hAnsi="Avenir Next Medium"/>
          <w:b/>
          <w:bCs/>
          <w:color w:val="545454"/>
          <w:sz w:val="20"/>
        </w:rPr>
        <w:t>5</w:t>
      </w:r>
      <w:r>
        <w:rPr>
          <w:rFonts w:ascii="Avenir Next Medium" w:hAnsi="Avenir Next Medium"/>
          <w:color w:val="545454"/>
          <w:sz w:val="20"/>
        </w:rPr>
        <w:t>, station Grand Central Station</w:t>
      </w:r>
    </w:p>
    <w:p w14:paraId="2EC4ED64" w14:textId="73FD6BF9" w:rsidR="0098534A" w:rsidRDefault="0098534A" w:rsidP="006F040A">
      <w:pPr>
        <w:pStyle w:val="Normal1"/>
        <w:contextualSpacing/>
        <w:rPr>
          <w:rFonts w:ascii="Avenir Next Medium" w:hAnsi="Avenir Next Medium" w:cs="Futura"/>
          <w:b/>
          <w:color w:val="00AB44"/>
          <w:sz w:val="36"/>
          <w:szCs w:val="36"/>
        </w:rPr>
      </w:pPr>
      <w:r>
        <w:rPr>
          <w:rFonts w:ascii="Avenir Next Medium" w:hAnsi="Avenir Next Medium"/>
          <w:b/>
          <w:color w:val="00AB44"/>
          <w:sz w:val="36"/>
        </w:rPr>
        <w:t>_____________________</w:t>
      </w:r>
    </w:p>
    <w:p w14:paraId="60B4177D" w14:textId="77777777" w:rsidR="00E12FA6" w:rsidRDefault="00E12FA6" w:rsidP="00905A80">
      <w:pPr>
        <w:pStyle w:val="Normal1"/>
        <w:contextualSpacing/>
        <w:rPr>
          <w:rFonts w:ascii="Avenir Next Medium" w:hAnsi="Avenir Next Medium" w:cs="Futura"/>
          <w:b/>
          <w:color w:val="00AB44"/>
          <w:sz w:val="20"/>
          <w:szCs w:val="20"/>
        </w:rPr>
      </w:pPr>
    </w:p>
    <w:p w14:paraId="31BB112A" w14:textId="77777777" w:rsidR="00E12FA6" w:rsidRDefault="00E12FA6" w:rsidP="00905A80">
      <w:pPr>
        <w:pStyle w:val="Normal1"/>
        <w:contextualSpacing/>
        <w:rPr>
          <w:rFonts w:ascii="Avenir Next Medium" w:hAnsi="Avenir Next Medium" w:cs="Futura"/>
          <w:b/>
          <w:color w:val="00AB44"/>
          <w:sz w:val="20"/>
          <w:szCs w:val="20"/>
        </w:rPr>
      </w:pPr>
    </w:p>
    <w:p w14:paraId="1C77957E" w14:textId="77F5F4BE" w:rsidR="00905A80" w:rsidRDefault="00CF3210" w:rsidP="00905A80">
      <w:pPr>
        <w:pStyle w:val="Normal1"/>
        <w:contextualSpacing/>
        <w:rPr>
          <w:rFonts w:ascii="Avenir Next Medium" w:hAnsi="Avenir Next Medium" w:cs="Futura"/>
          <w:sz w:val="20"/>
          <w:szCs w:val="20"/>
        </w:rPr>
      </w:pPr>
      <w:r>
        <w:rPr>
          <w:rFonts w:ascii="Avenir Next Medium" w:hAnsi="Avenir Next Medium"/>
          <w:b/>
          <w:color w:val="00AB44"/>
          <w:sz w:val="20"/>
        </w:rPr>
        <w:t>Bref historique</w:t>
      </w:r>
      <w:r w:rsidR="004D67D2">
        <w:rPr>
          <w:rFonts w:ascii="Avenir Next Medium" w:hAnsi="Avenir Next Medium"/>
          <w:b/>
          <w:color w:val="00AB44"/>
          <w:sz w:val="20"/>
        </w:rPr>
        <w:t> :</w:t>
      </w:r>
      <w:r>
        <w:rPr>
          <w:rFonts w:ascii="Avenir Next Medium" w:hAnsi="Avenir Next Medium"/>
          <w:b/>
          <w:color w:val="00AB44"/>
          <w:sz w:val="20"/>
        </w:rPr>
        <w:t xml:space="preserve"> </w:t>
      </w:r>
      <w:r>
        <w:rPr>
          <w:rFonts w:ascii="Avenir Next Medium" w:hAnsi="Avenir Next Medium"/>
          <w:color w:val="000000"/>
          <w:sz w:val="20"/>
        </w:rPr>
        <w:t>Fondée en 1946, la Commission de la condition de la femme</w:t>
      </w:r>
      <w:r w:rsidR="005B5F0A">
        <w:rPr>
          <w:rFonts w:ascii="Avenir Next Medium" w:hAnsi="Avenir Next Medium"/>
          <w:color w:val="000000"/>
          <w:sz w:val="20"/>
        </w:rPr>
        <w:t xml:space="preserve"> </w:t>
      </w:r>
      <w:r>
        <w:rPr>
          <w:rFonts w:ascii="Avenir Next Medium" w:hAnsi="Avenir Next Medium"/>
          <w:color w:val="000000"/>
          <w:sz w:val="20"/>
        </w:rPr>
        <w:t xml:space="preserve">(CSW) est une « commission fonctionnelle » du Conseil économique et social des Nations Unies (ECOSOC). Elle le conseille, avec ONU Femmes, sur les questions de genre et de sexualité (plus de détails </w:t>
      </w:r>
      <w:hyperlink r:id="rId10">
        <w:r>
          <w:rPr>
            <w:rFonts w:ascii="Avenir Next Medium" w:hAnsi="Avenir Next Medium"/>
            <w:color w:val="00AB44"/>
            <w:sz w:val="20"/>
            <w:u w:val="single"/>
          </w:rPr>
          <w:t>ici</w:t>
        </w:r>
      </w:hyperlink>
      <w:r>
        <w:rPr>
          <w:rFonts w:ascii="Avenir Next Medium" w:hAnsi="Avenir Next Medium"/>
          <w:color w:val="000000"/>
          <w:sz w:val="20"/>
        </w:rPr>
        <w:t xml:space="preserve">). Depuis 1996, la Commission est le principal organe d’évaluation des progrès réalisés et des écarts à combler dans la mise en œuvre de la Déclaration et du Programme d’action de Beijing (1995) (plus d'infos </w:t>
      </w:r>
      <w:hyperlink r:id="rId11">
        <w:r>
          <w:rPr>
            <w:rFonts w:ascii="Avenir Next Medium" w:hAnsi="Avenir Next Medium"/>
            <w:color w:val="00AB44"/>
            <w:sz w:val="20"/>
            <w:u w:val="single"/>
          </w:rPr>
          <w:t>ici</w:t>
        </w:r>
      </w:hyperlink>
      <w:r>
        <w:rPr>
          <w:rFonts w:ascii="Avenir Next Medium" w:hAnsi="Avenir Next Medium"/>
          <w:sz w:val="20"/>
        </w:rPr>
        <w:t xml:space="preserve">). </w:t>
      </w:r>
    </w:p>
    <w:p w14:paraId="0378E46B" w14:textId="77777777" w:rsidR="00905A80" w:rsidRPr="00A463E1" w:rsidRDefault="00905A80" w:rsidP="00905A80">
      <w:pPr>
        <w:pStyle w:val="Normal1"/>
        <w:spacing w:after="200"/>
        <w:contextualSpacing/>
        <w:rPr>
          <w:rFonts w:ascii="Avenir Next Medium" w:hAnsi="Avenir Next Medium" w:cs="Futura"/>
          <w:b/>
          <w:color w:val="00AB44"/>
          <w:sz w:val="36"/>
          <w:szCs w:val="36"/>
        </w:rPr>
      </w:pPr>
      <w:r>
        <w:rPr>
          <w:rFonts w:ascii="Avenir Next Medium" w:hAnsi="Avenir Next Medium"/>
          <w:b/>
          <w:color w:val="00AB44"/>
          <w:sz w:val="36"/>
        </w:rPr>
        <w:t>____________________</w:t>
      </w:r>
    </w:p>
    <w:p w14:paraId="4FDF8DA6" w14:textId="6F7D3766" w:rsidR="00905A80" w:rsidRPr="00D17C54" w:rsidRDefault="00905A80" w:rsidP="00905A80">
      <w:pPr>
        <w:pStyle w:val="Heading1"/>
        <w:contextualSpacing/>
        <w:rPr>
          <w:rFonts w:ascii="Avenir Next Medium" w:hAnsi="Avenir Next Medium" w:cs="Futura"/>
          <w:sz w:val="20"/>
          <w:szCs w:val="20"/>
        </w:rPr>
      </w:pPr>
      <w:r>
        <w:rPr>
          <w:rFonts w:ascii="Avenir Next Medium" w:hAnsi="Avenir Next Medium"/>
          <w:sz w:val="20"/>
        </w:rPr>
        <w:t xml:space="preserve">Bureau de la Commission </w:t>
      </w:r>
    </w:p>
    <w:p w14:paraId="2FAFB9D5" w14:textId="272918DD" w:rsidR="00905A80" w:rsidRDefault="00905A80" w:rsidP="00905A80">
      <w:pPr>
        <w:pStyle w:val="Normal1"/>
        <w:contextualSpacing/>
        <w:rPr>
          <w:rFonts w:ascii="Avenir Next" w:eastAsia="Times New Roman" w:hAnsi="Avenir Next" w:cs="Times New Roman"/>
          <w:color w:val="000000" w:themeColor="text1"/>
          <w:sz w:val="20"/>
          <w:szCs w:val="20"/>
        </w:rPr>
      </w:pPr>
      <w:r>
        <w:rPr>
          <w:rFonts w:ascii="Avenir Next" w:hAnsi="Avenir Next"/>
          <w:color w:val="000000" w:themeColor="text1"/>
          <w:sz w:val="20"/>
        </w:rPr>
        <w:t xml:space="preserve">Le Bureau de la Commission joue un rôle crucial dans la préparation des sessions annuelles de la Commission et contribue grandement à en assurer le succès. </w:t>
      </w:r>
    </w:p>
    <w:p w14:paraId="0266E8C7" w14:textId="40FCD1E4" w:rsidR="00AE1EEB" w:rsidRDefault="00AE1EEB" w:rsidP="00905A80">
      <w:pPr>
        <w:pStyle w:val="Normal1"/>
        <w:contextualSpacing/>
        <w:rPr>
          <w:rFonts w:ascii="Avenir Next Medium" w:hAnsi="Avenir Next Medium" w:cs="Futura"/>
          <w:sz w:val="20"/>
          <w:szCs w:val="20"/>
        </w:rPr>
      </w:pPr>
    </w:p>
    <w:p w14:paraId="2F219E02" w14:textId="337FC3DE" w:rsidR="00AE1EEB" w:rsidRDefault="00AE1EEB" w:rsidP="00AE1EEB">
      <w:pPr>
        <w:pStyle w:val="Normal1"/>
        <w:contextualSpacing/>
        <w:rPr>
          <w:rFonts w:ascii="Avenir Next Medium" w:hAnsi="Avenir Next Medium" w:cs="Futura"/>
          <w:sz w:val="20"/>
          <w:szCs w:val="20"/>
        </w:rPr>
      </w:pPr>
      <w:r>
        <w:rPr>
          <w:rFonts w:ascii="Avenir Next Medium" w:hAnsi="Avenir Next Medium"/>
          <w:sz w:val="20"/>
        </w:rPr>
        <w:t xml:space="preserve">Cette année, l’Afrique du Sud assume la présidence de la CSW avec, aux postes de vice-présidence, l’Argentine, l’Allemagne, la Lettonie et la République de Corée. L’Allemagne, dans ses fonctions de vice-présidence, est </w:t>
      </w:r>
      <w:proofErr w:type="gramStart"/>
      <w:r>
        <w:rPr>
          <w:rFonts w:ascii="Avenir Next Medium" w:hAnsi="Avenir Next Medium"/>
          <w:sz w:val="20"/>
        </w:rPr>
        <w:t>chargée</w:t>
      </w:r>
      <w:proofErr w:type="gramEnd"/>
      <w:r>
        <w:rPr>
          <w:rFonts w:ascii="Avenir Next Medium" w:hAnsi="Avenir Next Medium"/>
          <w:sz w:val="20"/>
        </w:rPr>
        <w:t xml:space="preserve"> de </w:t>
      </w:r>
      <w:r w:rsidR="005B5F0A">
        <w:rPr>
          <w:rFonts w:ascii="Avenir Next Medium" w:hAnsi="Avenir Next Medium"/>
          <w:sz w:val="20"/>
        </w:rPr>
        <w:t>modérer</w:t>
      </w:r>
      <w:r>
        <w:rPr>
          <w:rFonts w:ascii="Avenir Next Medium" w:hAnsi="Avenir Next Medium"/>
          <w:sz w:val="20"/>
        </w:rPr>
        <w:t xml:space="preserve"> les négociations relatives au document final de la CSW, les « conclusions concertées ».</w:t>
      </w:r>
    </w:p>
    <w:p w14:paraId="3A68B9E4" w14:textId="77777777" w:rsidR="00496548" w:rsidRPr="00D17C54" w:rsidRDefault="00496548" w:rsidP="00496548">
      <w:pPr>
        <w:pStyle w:val="Normal1"/>
        <w:spacing w:after="200"/>
        <w:contextualSpacing/>
        <w:rPr>
          <w:rFonts w:ascii="Avenir Next Medium" w:hAnsi="Avenir Next Medium" w:cs="Futura"/>
        </w:rPr>
      </w:pPr>
      <w:r>
        <w:rPr>
          <w:rFonts w:ascii="Avenir Next Medium" w:hAnsi="Avenir Next Medium"/>
          <w:b/>
          <w:color w:val="00AB44"/>
          <w:sz w:val="36"/>
        </w:rPr>
        <w:t>____________________</w:t>
      </w:r>
    </w:p>
    <w:p w14:paraId="5EB036E5" w14:textId="66442CF7" w:rsidR="00496548" w:rsidRPr="00D17C54" w:rsidRDefault="00496548" w:rsidP="00496548">
      <w:pPr>
        <w:pStyle w:val="Normal1"/>
        <w:spacing w:after="200"/>
        <w:contextualSpacing/>
        <w:rPr>
          <w:rFonts w:ascii="Avenir Next Medium" w:hAnsi="Avenir Next Medium" w:cs="Futura"/>
          <w:b/>
          <w:color w:val="00AB44"/>
          <w:sz w:val="20"/>
          <w:szCs w:val="20"/>
        </w:rPr>
      </w:pPr>
      <w:r>
        <w:rPr>
          <w:rFonts w:ascii="Avenir Next Medium" w:hAnsi="Avenir Next Medium"/>
          <w:b/>
          <w:color w:val="00AB44"/>
          <w:sz w:val="20"/>
        </w:rPr>
        <w:t>Objectifs de développement durable (ODD) à la CSW</w:t>
      </w:r>
    </w:p>
    <w:p w14:paraId="2936CB94" w14:textId="66C1AE07" w:rsidR="00496548" w:rsidRDefault="00A463E1" w:rsidP="00496548">
      <w:pPr>
        <w:pStyle w:val="Normal1"/>
        <w:spacing w:after="200"/>
        <w:contextualSpacing/>
        <w:rPr>
          <w:rFonts w:ascii="Avenir Next Medium" w:hAnsi="Avenir Next Medium" w:cs="Futura"/>
          <w:sz w:val="20"/>
          <w:szCs w:val="20"/>
        </w:rPr>
      </w:pPr>
      <w:r>
        <w:rPr>
          <w:rFonts w:ascii="Avenir Next Medium" w:hAnsi="Avenir Next Medium"/>
          <w:sz w:val="20"/>
        </w:rPr>
        <w:t>Depuis 2016, la CSW mesure aussi les progrès réalisés sur le plan du genre dans le cadre du Programme de développement durable à l’horizon 2030. Bien que tous les ODD aient trait au genre, la CSW se concentre en particulier sur l’objectif 5</w:t>
      </w:r>
      <w:r w:rsidR="004D67D2">
        <w:rPr>
          <w:rFonts w:ascii="Avenir Next Medium" w:hAnsi="Avenir Next Medium"/>
          <w:sz w:val="20"/>
        </w:rPr>
        <w:t> :</w:t>
      </w:r>
      <w:r>
        <w:rPr>
          <w:rFonts w:ascii="Avenir Next Medium" w:hAnsi="Avenir Next Medium"/>
          <w:sz w:val="20"/>
        </w:rPr>
        <w:t xml:space="preserve"> </w:t>
      </w:r>
    </w:p>
    <w:p w14:paraId="7E2DD6C7" w14:textId="05C2C4DD" w:rsidR="00A463E1" w:rsidRDefault="00A463E1" w:rsidP="00496548">
      <w:pPr>
        <w:pStyle w:val="Normal1"/>
        <w:spacing w:after="200"/>
        <w:contextualSpacing/>
        <w:rPr>
          <w:rFonts w:ascii="Avenir Next Medium" w:hAnsi="Avenir Next Medium" w:cs="Futura"/>
          <w:sz w:val="20"/>
          <w:szCs w:val="20"/>
        </w:rPr>
      </w:pPr>
      <w:r>
        <w:rPr>
          <w:rFonts w:ascii="Avenir Next Medium" w:hAnsi="Avenir Next Medium"/>
          <w:b/>
          <w:noProof/>
          <w:color w:val="00AB44"/>
          <w:sz w:val="20"/>
        </w:rPr>
        <mc:AlternateContent>
          <mc:Choice Requires="wps">
            <w:drawing>
              <wp:anchor distT="0" distB="0" distL="114300" distR="114300" simplePos="0" relativeHeight="251663360" behindDoc="0" locked="0" layoutInCell="1" allowOverlap="1" wp14:anchorId="1C07023E" wp14:editId="20377630">
                <wp:simplePos x="0" y="0"/>
                <wp:positionH relativeFrom="column">
                  <wp:posOffset>-1</wp:posOffset>
                </wp:positionH>
                <wp:positionV relativeFrom="paragraph">
                  <wp:posOffset>4445</wp:posOffset>
                </wp:positionV>
                <wp:extent cx="2566035" cy="472440"/>
                <wp:effectExtent l="0" t="0" r="24765" b="35560"/>
                <wp:wrapNone/>
                <wp:docPr id="8" name="Text Box 8"/>
                <wp:cNvGraphicFramePr/>
                <a:graphic xmlns:a="http://schemas.openxmlformats.org/drawingml/2006/main">
                  <a:graphicData uri="http://schemas.microsoft.com/office/word/2010/wordprocessingShape">
                    <wps:wsp>
                      <wps:cNvSpPr txBox="1"/>
                      <wps:spPr>
                        <a:xfrm>
                          <a:off x="0" y="0"/>
                          <a:ext cx="2566035" cy="472440"/>
                        </a:xfrm>
                        <a:prstGeom prst="rect">
                          <a:avLst/>
                        </a:prstGeom>
                        <a:solidFill>
                          <a:schemeClr val="bg1"/>
                        </a:solidFill>
                        <a:ln w="12700" cmpd="sng">
                          <a:solidFill>
                            <a:srgbClr val="00AB44"/>
                          </a:solidFill>
                          <a:prstDash val="dot"/>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0CC73FE" w14:textId="77777777" w:rsidR="00A463E1" w:rsidRPr="00614CB5" w:rsidRDefault="00A463E1" w:rsidP="00A463E1">
                            <w:pPr>
                              <w:pStyle w:val="Normal1"/>
                              <w:spacing w:after="200"/>
                              <w:contextualSpacing/>
                              <w:jc w:val="center"/>
                              <w:rPr>
                                <w:rFonts w:ascii="Avenir Next Medium" w:hAnsi="Avenir Next Medium" w:cs="Futura"/>
                                <w:i/>
                                <w:sz w:val="20"/>
                                <w:szCs w:val="20"/>
                              </w:rPr>
                            </w:pPr>
                            <w:r>
                              <w:rPr>
                                <w:rFonts w:ascii="Avenir Next Medium" w:hAnsi="Avenir Next Medium"/>
                                <w:i/>
                                <w:color w:val="5E5A55"/>
                                <w:sz w:val="20"/>
                                <w:highlight w:val="white"/>
                              </w:rPr>
                              <w:t>« Parvenir à l'égalité des sexes et autonomiser toutes les femmes et les filles </w:t>
                            </w:r>
                            <w:r>
                              <w:rPr>
                                <w:rFonts w:ascii="Avenir Next Medium" w:hAnsi="Avenir Next Medium"/>
                                <w:i/>
                                <w:sz w:val="20"/>
                              </w:rPr>
                              <w:t>»</w:t>
                            </w:r>
                          </w:p>
                          <w:p w14:paraId="5E8A96A9" w14:textId="77777777" w:rsidR="00A463E1" w:rsidRPr="00D17C54" w:rsidRDefault="00A463E1" w:rsidP="00A463E1">
                            <w:pPr>
                              <w:pStyle w:val="Normal1"/>
                              <w:spacing w:after="200"/>
                              <w:jc w:val="center"/>
                              <w:rPr>
                                <w:rFonts w:ascii="Avenir Next Medium" w:hAnsi="Avenir Next Medium"/>
                                <w:b/>
                                <w:i/>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C07023E" id="_x0000_t202" coordsize="21600,21600" o:spt="202" path="m,l,21600r21600,l21600,xe">
                <v:stroke joinstyle="miter"/>
                <v:path gradientshapeok="t" o:connecttype="rect"/>
              </v:shapetype>
              <v:shape id="Text Box 8" o:spid="_x0000_s1026" type="#_x0000_t202" style="position:absolute;margin-left:0;margin-top:.35pt;width:202.05pt;height:3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g/SAIAAJ4EAAAOAAAAZHJzL2Uyb0RvYy54bWysVMGO2jAQvVfqP1i+lwTKshUirFgQVSW0&#10;uxJb7dk4DonkeNyxIaFf37FJoEt7qnpxxvZ45s2bN5k9tLVmR4WuApPx4SDlTBkJeWX2Gf/+uv70&#10;hTPnhcmFBqMyflKOP8w/fpg1dqpGUILOFTIKYty0sRkvvbfTJHGyVLVwA7DK0GUBWAtPW9wnOYqG&#10;otc6GaXpJGkAc4sglXN0ujpf8nmMXxRK+ueicMoznXHC5uOKcd2FNZnPxHSPwpaV7GCIf0BRi8pQ&#10;0kuolfCCHbD6I1RdSQQHhR9IqBMoikqqWANVM0xvqtmWwqpYC5Hj7IUm9//Cyqfj1r4g8+0jtNTA&#10;QEhj3dTRYainLbAOX0LK6J4oPF1oU61nkg5Hd5NJ+vmOM0l34/vReBx5Ta6vLTr/VUHNgpFxpLZE&#10;tsRx4zxlJNfeJSRzoKt8XWkdN0EKaqmRHQU1cbePGOnFOy9tWEPwR/cpQZS1zTPuzD4meefncL+7&#10;xErTxeN4HEq+DRfQrIQrzzlz8J2TNgGSisLqoF/ZCpZvd21H4Q7yEzGLcBads3JdUdiNcP5FIKmM&#10;kNLk+GdaCg0EHzqLsxLw59/Ogz81n245a0i1VOWPg0DFmf5mSBZB4r2BvbHrDXOol0AcDmkmrYwm&#10;PUCve7NAqN9ooBYhC10JIylXxn1vLv15dmggpVosohMJ2Qq/MVsrQ+hAUKDvtX0TaLuOe9LKE/R6&#10;FtObxp99w0sDi4OHooqqCISeWaQOhQ0NQexVN7Bhyn7fR6/rb2X+CwAA//8DAFBLAwQUAAYACAAA&#10;ACEAuEUgPNwAAAAEAQAADwAAAGRycy9kb3ducmV2LnhtbEyPT0vDQBTE70K/w/IKXordRGKUmE0p&#10;ioJ4kKaCHrfZZ/6YfRuymzZ+e58nexxmmPlNvpltL444+taRgngdgUCqnGmpVvC+f7q6A+GDJqN7&#10;R6jgBz1sisVFrjPjTrTDYxlqwSXkM62gCWHIpPRVg1b7tRuQ2Ptyo9WB5VhLM+oTl9teXkdRKq1u&#10;iRcaPeBDg9V3OVkF3XZ6TJ9XtOte3lbpR1V+ytcuUepyOW/vQQScw38Y/vAZHQpmOriJjBe9Aj4S&#10;FNyCYC+JkhjEgeVNDLLI5Tl88QsAAP//AwBQSwECLQAUAAYACAAAACEAtoM4kv4AAADhAQAAEwAA&#10;AAAAAAAAAAAAAAAAAAAAW0NvbnRlbnRfVHlwZXNdLnhtbFBLAQItABQABgAIAAAAIQA4/SH/1gAA&#10;AJQBAAALAAAAAAAAAAAAAAAAAC8BAABfcmVscy8ucmVsc1BLAQItABQABgAIAAAAIQC7BFg/SAIA&#10;AJ4EAAAOAAAAAAAAAAAAAAAAAC4CAABkcnMvZTJvRG9jLnhtbFBLAQItABQABgAIAAAAIQC4RSA8&#10;3AAAAAQBAAAPAAAAAAAAAAAAAAAAAKIEAABkcnMvZG93bnJldi54bWxQSwUGAAAAAAQABADzAAAA&#10;qwUAAAAA&#10;" fillcolor="white [3212]" strokecolor="#00ab44" strokeweight="1pt">
                <v:stroke dashstyle="dot"/>
                <v:textbox inset="0,0,0,0">
                  <w:txbxContent>
                    <w:p w14:paraId="20CC73FE" w14:textId="77777777" w:rsidR="00A463E1" w:rsidRPr="00614CB5" w:rsidRDefault="00A463E1" w:rsidP="00A463E1">
                      <w:pPr>
                        <w:pStyle w:val="Normal1"/>
                        <w:spacing w:after="200"/>
                        <w:contextualSpacing/>
                        <w:jc w:val="center"/>
                        <w:rPr>
                          <w:rFonts w:ascii="Avenir Next Medium" w:hAnsi="Avenir Next Medium" w:cs="Futura"/>
                          <w:i/>
                          <w:sz w:val="20"/>
                          <w:szCs w:val="20"/>
                        </w:rPr>
                      </w:pPr>
                      <w:r>
                        <w:rPr>
                          <w:rFonts w:ascii="Avenir Next Medium" w:hAnsi="Avenir Next Medium"/>
                          <w:i/>
                          <w:color w:val="5E5A55"/>
                          <w:sz w:val="20"/>
                          <w:highlight w:val="white"/>
                        </w:rPr>
                        <w:t>« Parvenir à l'égalité des sexes et autonomiser toutes les femmes et les filles </w:t>
                      </w:r>
                      <w:r>
                        <w:rPr>
                          <w:rFonts w:ascii="Avenir Next Medium" w:hAnsi="Avenir Next Medium"/>
                          <w:i/>
                          <w:sz w:val="20"/>
                        </w:rPr>
                        <w:t>»</w:t>
                      </w:r>
                    </w:p>
                    <w:p w14:paraId="5E8A96A9" w14:textId="77777777" w:rsidR="00A463E1" w:rsidRPr="00D17C54" w:rsidRDefault="00A463E1" w:rsidP="00A463E1">
                      <w:pPr>
                        <w:pStyle w:val="Normal1"/>
                        <w:spacing w:after="200"/>
                        <w:jc w:val="center"/>
                        <w:rPr>
                          <w:rFonts w:ascii="Avenir Next Medium" w:hAnsi="Avenir Next Medium"/>
                          <w:b/>
                          <w:i/>
                          <w:sz w:val="20"/>
                          <w:szCs w:val="20"/>
                        </w:rPr>
                      </w:pPr>
                    </w:p>
                  </w:txbxContent>
                </v:textbox>
              </v:shape>
            </w:pict>
          </mc:Fallback>
        </mc:AlternateContent>
      </w:r>
    </w:p>
    <w:p w14:paraId="362CC52F" w14:textId="77777777" w:rsidR="00496548" w:rsidRDefault="00496548" w:rsidP="00496548">
      <w:pPr>
        <w:pStyle w:val="Normal1"/>
        <w:spacing w:after="200"/>
        <w:contextualSpacing/>
        <w:rPr>
          <w:rFonts w:ascii="Avenir Next Medium" w:hAnsi="Avenir Next Medium" w:cs="Futura"/>
          <w:sz w:val="20"/>
          <w:szCs w:val="20"/>
        </w:rPr>
      </w:pPr>
    </w:p>
    <w:p w14:paraId="3427201A" w14:textId="29A60508" w:rsidR="00EE0031" w:rsidRDefault="00EE0031" w:rsidP="006B3C07">
      <w:pPr>
        <w:pStyle w:val="Normal1"/>
        <w:contextualSpacing/>
        <w:rPr>
          <w:rFonts w:ascii="Avenir Next Medium" w:hAnsi="Avenir Next Medium" w:cs="Futura"/>
          <w:color w:val="00AB44"/>
          <w:sz w:val="20"/>
          <w:szCs w:val="20"/>
          <w:highlight w:val="white"/>
          <w:u w:val="single"/>
        </w:rPr>
      </w:pPr>
    </w:p>
    <w:p w14:paraId="149685DD" w14:textId="77777777" w:rsidR="00D74362" w:rsidRDefault="0033425D" w:rsidP="006F040A">
      <w:pPr>
        <w:pStyle w:val="Normal1"/>
        <w:spacing w:after="200"/>
        <w:contextualSpacing/>
        <w:rPr>
          <w:rFonts w:ascii="Avenir Next Medium" w:hAnsi="Avenir Next Medium" w:cs="Futura"/>
          <w:b/>
          <w:color w:val="00AB44"/>
        </w:rPr>
      </w:pPr>
      <w:hyperlink r:id="rId12" w:history="1">
        <w:r w:rsidR="00701F1E">
          <w:rPr>
            <w:rStyle w:val="Hyperlink"/>
            <w:rFonts w:ascii="Avenir Next Medium" w:hAnsi="Avenir Next Medium"/>
            <w:b/>
          </w:rPr>
          <w:t>Infos sur l’ODD 5 ici</w:t>
        </w:r>
      </w:hyperlink>
      <w:r w:rsidR="00701F1E">
        <w:rPr>
          <w:rFonts w:ascii="Avenir Next Medium" w:hAnsi="Avenir Next Medium"/>
          <w:b/>
          <w:color w:val="00AB44"/>
        </w:rPr>
        <w:t xml:space="preserve"> </w:t>
      </w:r>
    </w:p>
    <w:p w14:paraId="0ABDC2D8" w14:textId="2D284973" w:rsidR="00A463E1" w:rsidRDefault="00A463E1" w:rsidP="006F040A">
      <w:pPr>
        <w:pStyle w:val="Normal1"/>
        <w:pBdr>
          <w:bottom w:val="single" w:sz="12" w:space="1" w:color="auto"/>
        </w:pBdr>
        <w:spacing w:after="200"/>
        <w:contextualSpacing/>
        <w:rPr>
          <w:rFonts w:ascii="Avenir Next Medium" w:hAnsi="Avenir Next Medium" w:cs="Futura"/>
          <w:b/>
          <w:color w:val="00AB44"/>
          <w:sz w:val="36"/>
          <w:szCs w:val="36"/>
        </w:rPr>
      </w:pPr>
    </w:p>
    <w:p w14:paraId="09EEE733" w14:textId="45400B18" w:rsidR="00BD11F3" w:rsidRDefault="00BD11F3">
      <w:pPr>
        <w:rPr>
          <w:rFonts w:ascii="Avenir Next Medium" w:hAnsi="Avenir Next Medium" w:cs="Futura"/>
          <w:b/>
          <w:color w:val="00AB44"/>
          <w:sz w:val="36"/>
          <w:szCs w:val="36"/>
        </w:rPr>
      </w:pPr>
      <w:r>
        <w:rPr>
          <w:rFonts w:ascii="Avenir Next Medium" w:hAnsi="Avenir Next Medium" w:cs="Futura"/>
          <w:b/>
          <w:color w:val="00AB44"/>
          <w:sz w:val="36"/>
          <w:szCs w:val="36"/>
        </w:rPr>
        <w:br w:type="page"/>
      </w:r>
    </w:p>
    <w:p w14:paraId="728AE040" w14:textId="7844C6DF" w:rsidR="00CF6B95" w:rsidRPr="00F67AAF" w:rsidRDefault="00BD11F3" w:rsidP="00BD11F3">
      <w:pPr>
        <w:pStyle w:val="Heading1"/>
        <w:contextualSpacing/>
        <w:rPr>
          <w:rFonts w:ascii="Avenir Next Medium" w:hAnsi="Avenir Next Medium" w:cs="Futura"/>
          <w:sz w:val="20"/>
          <w:szCs w:val="20"/>
        </w:rPr>
      </w:pPr>
      <w:bookmarkStart w:id="6" w:name="_qr10fqrs1aoo"/>
      <w:bookmarkEnd w:id="6"/>
      <w:r>
        <w:rPr>
          <w:rFonts w:ascii="Avenir Next Medium" w:hAnsi="Avenir Next Medium"/>
          <w:sz w:val="20"/>
        </w:rPr>
        <w:lastRenderedPageBreak/>
        <w:br/>
      </w:r>
      <w:r w:rsidR="00CF3210">
        <w:rPr>
          <w:rFonts w:ascii="Avenir Next Medium" w:hAnsi="Avenir Next Medium"/>
          <w:sz w:val="20"/>
        </w:rPr>
        <w:t xml:space="preserve">Orientation sexuelle, identité et expression de genre et </w:t>
      </w:r>
      <w:r w:rsidR="00CF3210" w:rsidRPr="00F67AAF">
        <w:rPr>
          <w:rFonts w:ascii="Avenir Next Medium" w:hAnsi="Avenir Next Medium"/>
          <w:sz w:val="20"/>
        </w:rPr>
        <w:t>caractéristiques sexuelles (</w:t>
      </w:r>
      <w:r w:rsidR="00F60D83" w:rsidRPr="00F67AAF">
        <w:rPr>
          <w:rFonts w:ascii="Avenir Next Medium" w:hAnsi="Avenir Next Medium"/>
          <w:sz w:val="20"/>
        </w:rPr>
        <w:t>OSIEGCS</w:t>
      </w:r>
      <w:r w:rsidR="00CF3210" w:rsidRPr="00F67AAF">
        <w:rPr>
          <w:rFonts w:ascii="Avenir Next Medium" w:hAnsi="Avenir Next Medium"/>
          <w:sz w:val="20"/>
        </w:rPr>
        <w:t>) à la CSW</w:t>
      </w:r>
    </w:p>
    <w:p w14:paraId="5586C879" w14:textId="654C2D59" w:rsidR="00A463E1" w:rsidRDefault="000742CD" w:rsidP="0000752B">
      <w:pPr>
        <w:rPr>
          <w:rFonts w:ascii="Avenir Next" w:eastAsia="Times New Roman" w:hAnsi="Avenir Next" w:cs="Times New Roman"/>
          <w:color w:val="000000" w:themeColor="text1"/>
          <w:sz w:val="20"/>
          <w:szCs w:val="20"/>
        </w:rPr>
      </w:pPr>
      <w:r w:rsidRPr="00F67AAF">
        <w:rPr>
          <w:rFonts w:ascii="Avenir Next" w:hAnsi="Avenir Next"/>
          <w:color w:val="000000" w:themeColor="text1"/>
          <w:sz w:val="20"/>
        </w:rPr>
        <w:t xml:space="preserve">Les </w:t>
      </w:r>
      <w:r w:rsidR="00F67AAF" w:rsidRPr="00F67AAF">
        <w:rPr>
          <w:rFonts w:ascii="Avenir Next" w:hAnsi="Avenir Next"/>
          <w:color w:val="000000" w:themeColor="text1"/>
          <w:sz w:val="20"/>
        </w:rPr>
        <w:t xml:space="preserve">femmes </w:t>
      </w:r>
      <w:r w:rsidRPr="00F67AAF">
        <w:rPr>
          <w:rFonts w:ascii="Avenir Next" w:hAnsi="Avenir Next"/>
          <w:color w:val="000000" w:themeColor="text1"/>
          <w:sz w:val="20"/>
        </w:rPr>
        <w:t>lesbiennes, bisexuelles, transgenres, intersexes et queers (LBTIQ) et les personnes transgenres et de genre non conforme continuent</w:t>
      </w:r>
      <w:r>
        <w:rPr>
          <w:rFonts w:ascii="Avenir Next" w:hAnsi="Avenir Next"/>
          <w:color w:val="000000" w:themeColor="text1"/>
          <w:sz w:val="20"/>
        </w:rPr>
        <w:t xml:space="preserve"> de subir des violations de leurs droits humains en raison de leur orientation sexuelle, de leur identité de genre, de leur expression de genre ou de leurs caractéristiques sexuelles (</w:t>
      </w:r>
      <w:r w:rsidR="00F60D83">
        <w:rPr>
          <w:rFonts w:ascii="Avenir Next" w:hAnsi="Avenir Next"/>
          <w:color w:val="000000" w:themeColor="text1"/>
          <w:sz w:val="20"/>
        </w:rPr>
        <w:t>OSIEGCS</w:t>
      </w:r>
      <w:r>
        <w:rPr>
          <w:rFonts w:ascii="Avenir Next" w:hAnsi="Avenir Next"/>
          <w:color w:val="000000" w:themeColor="text1"/>
          <w:sz w:val="20"/>
        </w:rPr>
        <w:t xml:space="preserve">) réelles ou perçues. Ces violations perpétrées à l’encontre de personnes sur la base de leurs </w:t>
      </w:r>
      <w:r w:rsidR="00F60D83">
        <w:rPr>
          <w:rFonts w:ascii="Avenir Next" w:hAnsi="Avenir Next"/>
          <w:color w:val="000000" w:themeColor="text1"/>
          <w:sz w:val="20"/>
        </w:rPr>
        <w:t>OSIEGCS</w:t>
      </w:r>
      <w:r>
        <w:rPr>
          <w:rFonts w:ascii="Avenir Next" w:hAnsi="Avenir Next"/>
          <w:color w:val="000000" w:themeColor="text1"/>
          <w:sz w:val="20"/>
        </w:rPr>
        <w:t xml:space="preserve"> réelles ou perçues prennent la forme de meurtres, d’attaques violentes, d’actes de torture, de détention arbitraire, de mariage forcé et d'interventions chirurgicales non consensuelles, en plus du déni de leur liberté d’association et d’expression et de la discrimination pratiquée à leur égard dans l’accès aux soins de santé, à l’éducation, à l’emploi et au logement. Ces facteurs, combinés, notamment, aux notions plus larges de patriarcat et aux aspects préjudiciables des modèles économiques dominants, érodent les droits humains de toutes les femmes. </w:t>
      </w:r>
    </w:p>
    <w:p w14:paraId="7FBE67A2" w14:textId="5DD77EF7" w:rsidR="00117683" w:rsidRPr="00A463E1" w:rsidRDefault="000742CD" w:rsidP="00117683">
      <w:pPr>
        <w:rPr>
          <w:rFonts w:ascii="Avenir Next" w:eastAsia="Times New Roman" w:hAnsi="Avenir Next" w:cs="Times New Roman"/>
          <w:color w:val="000000" w:themeColor="text1"/>
          <w:sz w:val="20"/>
          <w:szCs w:val="20"/>
        </w:rPr>
      </w:pPr>
      <w:r>
        <w:rPr>
          <w:rFonts w:ascii="Avenir Next" w:hAnsi="Avenir Next"/>
          <w:color w:val="000000" w:themeColor="text1"/>
          <w:sz w:val="20"/>
        </w:rPr>
        <w:t xml:space="preserve">Partout dans le monde, les femmes LBTIQ, les personnes trans et celles de genre non conforme sont souvent exclues des avantages de nombreux investissements de développement international et souffrent aussi d'une définition restrictive du terme « femmes » à la CSW. Nous reconnaissons que les femmes LBTIQ, les personnes trans et celles </w:t>
      </w:r>
      <w:r w:rsidR="00822F41">
        <w:rPr>
          <w:rFonts w:ascii="Avenir Next" w:hAnsi="Avenir Next"/>
          <w:color w:val="000000" w:themeColor="text1"/>
          <w:sz w:val="20"/>
        </w:rPr>
        <w:t>de</w:t>
      </w:r>
      <w:r>
        <w:rPr>
          <w:rFonts w:ascii="Avenir Next" w:hAnsi="Avenir Next"/>
          <w:color w:val="000000" w:themeColor="text1"/>
          <w:sz w:val="20"/>
        </w:rPr>
        <w:t xml:space="preserve"> genre non conforme se trouvent confrontées à la violence et à la discrimination de genre. Nous demandons une définition inclusive et non binaire du genre, nous incluons des personnes aux caractéristiques sexuelles diverses dans nos activités, nous faisons face aux normes de genre préjudiciables, aux stéréotypes et aux rôles qui contribuent à l’exclusion et nous préconisons une définition du terme « femme » qui soit intersectionnelle et multidimensionnelle, et qui inclue et protège dès lors aussi les femmes LBTIQ, les personnes trans et celles de genre non conforme.</w:t>
      </w:r>
      <w:bookmarkStart w:id="7" w:name="_35zl6ijvivy7"/>
      <w:bookmarkEnd w:id="7"/>
    </w:p>
    <w:p w14:paraId="202B9661" w14:textId="469AB760" w:rsidR="006F040A" w:rsidRPr="00117683" w:rsidRDefault="006F040A" w:rsidP="00117683">
      <w:pPr>
        <w:rPr>
          <w:rFonts w:ascii="Avenir Next" w:hAnsi="Avenir Next" w:cs="Futura"/>
          <w:color w:val="000000" w:themeColor="text1"/>
          <w:sz w:val="20"/>
          <w:szCs w:val="20"/>
        </w:rPr>
      </w:pPr>
      <w:r>
        <w:rPr>
          <w:rFonts w:ascii="Avenir Next Medium" w:hAnsi="Avenir Next Medium"/>
          <w:b/>
          <w:color w:val="00AB44"/>
          <w:sz w:val="36"/>
        </w:rPr>
        <w:t>__________________</w:t>
      </w:r>
    </w:p>
    <w:p w14:paraId="3E0919D5" w14:textId="7E30CE27" w:rsidR="008E6BE7" w:rsidRPr="008E6BE7" w:rsidRDefault="006F040A" w:rsidP="008E6BE7">
      <w:pPr>
        <w:pStyle w:val="Heading1"/>
        <w:spacing w:after="0"/>
        <w:contextualSpacing/>
        <w:rPr>
          <w:rFonts w:ascii="Avenir Next Medium" w:hAnsi="Avenir Next Medium" w:cs="Futura"/>
          <w:sz w:val="20"/>
          <w:szCs w:val="20"/>
        </w:rPr>
      </w:pPr>
      <w:r>
        <w:rPr>
          <w:rFonts w:ascii="Avenir Next Medium" w:hAnsi="Avenir Next Medium"/>
          <w:sz w:val="20"/>
        </w:rPr>
        <w:t>Organisations de la société civile à la CSW</w:t>
      </w:r>
    </w:p>
    <w:p w14:paraId="22011529" w14:textId="7E913939" w:rsidR="006F040A" w:rsidRDefault="00CF3210" w:rsidP="006F040A">
      <w:pPr>
        <w:pStyle w:val="Normal1"/>
        <w:spacing w:after="200"/>
        <w:contextualSpacing/>
        <w:rPr>
          <w:rFonts w:ascii="Avenir Next Medium" w:hAnsi="Avenir Next Medium" w:cs="Futura"/>
          <w:sz w:val="20"/>
          <w:szCs w:val="20"/>
          <w:highlight w:val="white"/>
        </w:rPr>
      </w:pPr>
      <w:r>
        <w:rPr>
          <w:rFonts w:ascii="Avenir Next Medium" w:hAnsi="Avenir Next Medium"/>
          <w:sz w:val="20"/>
          <w:highlight w:val="white"/>
        </w:rPr>
        <w:t xml:space="preserve">À la CSW, vous aurez l'occasion de collaborer avec des organisations et des partenaires qui partagent vos idées, </w:t>
      </w:r>
      <w:r w:rsidRPr="00F67AAF">
        <w:rPr>
          <w:rFonts w:ascii="Avenir Next Medium" w:hAnsi="Avenir Next Medium"/>
          <w:sz w:val="20"/>
        </w:rPr>
        <w:t xml:space="preserve">comme les groupes progressistes pour la SDSR, </w:t>
      </w:r>
      <w:r w:rsidRPr="00F67AAF">
        <w:rPr>
          <w:rFonts w:ascii="Avenir Next Medium" w:hAnsi="Avenir Next Medium"/>
          <w:sz w:val="20"/>
        </w:rPr>
        <w:t>l’environnement et les droits des peuples aut</w:t>
      </w:r>
      <w:r>
        <w:rPr>
          <w:rFonts w:ascii="Avenir Next Medium" w:hAnsi="Avenir Next Medium"/>
          <w:sz w:val="20"/>
          <w:highlight w:val="white"/>
        </w:rPr>
        <w:t>ochtones, et de former ainsi des coalitions axées sur des thèmes spécifiques, susceptibles de produire un impact collectif considérable grâce au partage de réseaux, d’expertise, de ressources et d'influence. Ces coalitions jouent un rôle important</w:t>
      </w:r>
      <w:r w:rsidR="004D67D2">
        <w:rPr>
          <w:rFonts w:ascii="Avenir Next Medium" w:hAnsi="Avenir Next Medium"/>
          <w:sz w:val="20"/>
          <w:highlight w:val="white"/>
        </w:rPr>
        <w:t> :</w:t>
      </w:r>
      <w:r>
        <w:rPr>
          <w:rFonts w:ascii="Avenir Next Medium" w:hAnsi="Avenir Next Medium"/>
          <w:sz w:val="20"/>
          <w:highlight w:val="white"/>
        </w:rPr>
        <w:t xml:space="preserve"> elles contribuent aux conclusions concertées et défendent leurs priorités fondamentales auprès des États membres de l’ONU. Les échanges qu’elles établissent au niveau national aident à tenir les gouvernements responsables face à leur obligations internationales.</w:t>
      </w:r>
    </w:p>
    <w:p w14:paraId="7D4173A3" w14:textId="77777777" w:rsidR="007067CE" w:rsidRDefault="007067CE" w:rsidP="006F040A">
      <w:pPr>
        <w:pStyle w:val="Normal1"/>
        <w:spacing w:after="200"/>
        <w:contextualSpacing/>
        <w:rPr>
          <w:rFonts w:ascii="Avenir Next Medium" w:hAnsi="Avenir Next Medium" w:cs="Futura"/>
          <w:sz w:val="20"/>
          <w:szCs w:val="20"/>
          <w:highlight w:val="white"/>
        </w:rPr>
      </w:pPr>
    </w:p>
    <w:p w14:paraId="52FE38B0" w14:textId="22290972" w:rsidR="007067CE" w:rsidRDefault="007067CE" w:rsidP="006F040A">
      <w:pPr>
        <w:pStyle w:val="Normal1"/>
        <w:spacing w:after="200"/>
        <w:contextualSpacing/>
        <w:rPr>
          <w:rFonts w:ascii="Avenir Next Medium" w:hAnsi="Avenir Next Medium" w:cs="Futura"/>
          <w:b/>
          <w:sz w:val="20"/>
          <w:szCs w:val="20"/>
          <w:highlight w:val="white"/>
        </w:rPr>
      </w:pPr>
      <w:r>
        <w:rPr>
          <w:rFonts w:ascii="Avenir Next Medium" w:hAnsi="Avenir Next Medium"/>
          <w:sz w:val="20"/>
          <w:highlight w:val="white"/>
        </w:rPr>
        <w:t>Il faut cependant noter que de nombreuses OSC dont les opinions sont différentes ou même contraires à celles de nos réseaux participent aussi à la CSW. Il est important de bien comprendre cette réalité et de se préparer à l’éventualité de rencontres possibles avec ces organisations.</w:t>
      </w:r>
      <w:r w:rsidR="004D67D2">
        <w:rPr>
          <w:rFonts w:ascii="Avenir Next Medium" w:hAnsi="Avenir Next Medium"/>
          <w:sz w:val="20"/>
          <w:highlight w:val="white"/>
        </w:rPr>
        <w:t xml:space="preserve"> </w:t>
      </w:r>
      <w:r>
        <w:rPr>
          <w:rFonts w:ascii="Avenir Next Medium" w:hAnsi="Avenir Next Medium"/>
          <w:sz w:val="20"/>
          <w:highlight w:val="white"/>
        </w:rPr>
        <w:t xml:space="preserve">Les activistes sont appelés à privilégier la sécurité et le bien-être personnels, en veillant dans la mesure du possible les uns sur les autres, pour assurer une expérience généralement agréable à la CSW. </w:t>
      </w:r>
    </w:p>
    <w:p w14:paraId="7E7BE22E" w14:textId="1E9577E0" w:rsidR="00CF6B95" w:rsidRPr="006F040A" w:rsidRDefault="00CF3210" w:rsidP="006F040A">
      <w:pPr>
        <w:pStyle w:val="Normal1"/>
        <w:spacing w:after="200"/>
        <w:contextualSpacing/>
        <w:rPr>
          <w:rFonts w:ascii="Avenir Next Medium" w:hAnsi="Avenir Next Medium" w:cs="Futura"/>
          <w:color w:val="00AB44"/>
        </w:rPr>
      </w:pPr>
      <w:r>
        <w:rPr>
          <w:rFonts w:ascii="Avenir Next Medium" w:hAnsi="Avenir Next Medium"/>
          <w:b/>
          <w:color w:val="00AB44"/>
          <w:sz w:val="36"/>
        </w:rPr>
        <w:t>____________________</w:t>
      </w:r>
    </w:p>
    <w:p w14:paraId="71A1079A" w14:textId="448AE8F1" w:rsidR="00CF6B95" w:rsidRPr="006F040A" w:rsidRDefault="00CF3210" w:rsidP="006F040A">
      <w:pPr>
        <w:pStyle w:val="Normal1"/>
        <w:spacing w:after="0"/>
        <w:contextualSpacing/>
        <w:rPr>
          <w:rFonts w:ascii="Avenir Next Medium" w:hAnsi="Avenir Next Medium" w:cs="Futura"/>
          <w:b/>
          <w:color w:val="00AB44"/>
          <w:sz w:val="20"/>
          <w:szCs w:val="20"/>
        </w:rPr>
      </w:pPr>
      <w:r>
        <w:rPr>
          <w:rFonts w:ascii="Avenir Next Medium" w:hAnsi="Avenir Next Medium"/>
          <w:b/>
          <w:color w:val="00AB44"/>
          <w:sz w:val="20"/>
        </w:rPr>
        <w:t>Événements parallèles</w:t>
      </w:r>
      <w:r w:rsidR="004D67D2">
        <w:rPr>
          <w:rFonts w:ascii="Avenir Next Medium" w:hAnsi="Avenir Next Medium"/>
          <w:b/>
          <w:color w:val="00AB44"/>
          <w:sz w:val="20"/>
        </w:rPr>
        <w:t> :</w:t>
      </w:r>
      <w:r>
        <w:rPr>
          <w:rFonts w:ascii="Avenir Next Medium" w:hAnsi="Avenir Next Medium"/>
          <w:b/>
          <w:color w:val="00AB44"/>
          <w:sz w:val="20"/>
        </w:rPr>
        <w:t xml:space="preserve"> ils sont importants </w:t>
      </w:r>
    </w:p>
    <w:p w14:paraId="49AD99C1" w14:textId="337AFFAB" w:rsidR="00CF6B95" w:rsidRPr="00D17C54" w:rsidRDefault="00CF3210" w:rsidP="006F040A">
      <w:pPr>
        <w:pStyle w:val="Normal1"/>
        <w:spacing w:after="0"/>
        <w:contextualSpacing/>
        <w:rPr>
          <w:rFonts w:ascii="Avenir Next Medium" w:hAnsi="Avenir Next Medium" w:cs="Futura"/>
          <w:sz w:val="20"/>
          <w:szCs w:val="20"/>
        </w:rPr>
      </w:pPr>
      <w:r>
        <w:rPr>
          <w:rFonts w:ascii="Avenir Next Medium" w:hAnsi="Avenir Next Medium"/>
          <w:sz w:val="20"/>
          <w:highlight w:val="white"/>
        </w:rPr>
        <w:t xml:space="preserve">Peu d’OSC peuvent assister aux séances publiques et quelques-unes seulement sont invitées à faire une déclaration à la Commission. Aussi, pour beaucoup, votre participation d’OSC à la CSW aura principalement trait aux </w:t>
      </w:r>
      <w:r>
        <w:rPr>
          <w:rFonts w:ascii="Avenir Next Medium" w:hAnsi="Avenir Next Medium"/>
          <w:i/>
          <w:iCs/>
          <w:sz w:val="20"/>
          <w:highlight w:val="white"/>
        </w:rPr>
        <w:t>Événements parallèles</w:t>
      </w:r>
      <w:r>
        <w:rPr>
          <w:rFonts w:ascii="Avenir Next Medium" w:hAnsi="Avenir Next Medium"/>
          <w:sz w:val="20"/>
          <w:highlight w:val="white"/>
        </w:rPr>
        <w:t xml:space="preserve">, organisés par la société civile ou par les États membres en marge de la rencontre. Tous seront virtuels cette année. Ces événements offrent une occasion fondamentale de contribution des OSC au dialogue global, même si les domaines d’expertise et d'intérêt ne sont pas inclus dans le thème ou l’objectif de cette CSW. </w:t>
      </w:r>
      <w:r>
        <w:rPr>
          <w:rFonts w:ascii="Avenir Next Medium" w:hAnsi="Avenir Next Medium"/>
          <w:sz w:val="20"/>
        </w:rPr>
        <w:t xml:space="preserve">Ne sous-estimez pas l’importance de la formation de réseaux et des événements parallèles. Le renforcement de la solidarité est un aspect essentiel de la mission de la CSW. Fixez-vous des objectifs de plaidoyer réalistes et concentrez-vous sur l’établissement de relations utiles. </w:t>
      </w:r>
    </w:p>
    <w:p w14:paraId="00F71338" w14:textId="22C2D9F7" w:rsidR="00CF6B95" w:rsidRPr="0098534A" w:rsidRDefault="006F040A" w:rsidP="006F040A">
      <w:pPr>
        <w:pStyle w:val="Normal1"/>
        <w:spacing w:after="200"/>
        <w:contextualSpacing/>
        <w:rPr>
          <w:rFonts w:ascii="Abadi MT Condensed Extra Bold" w:hAnsi="Abadi MT Condensed Extra Bold" w:cs="Futura"/>
          <w:color w:val="00AB44"/>
          <w:sz w:val="20"/>
          <w:szCs w:val="20"/>
          <w:highlight w:val="white"/>
        </w:rPr>
      </w:pPr>
      <w:r>
        <w:rPr>
          <w:rFonts w:ascii="Avenir Next Medium" w:hAnsi="Avenir Next Medium"/>
          <w:b/>
          <w:color w:val="00AB44"/>
          <w:sz w:val="36"/>
        </w:rPr>
        <w:t>____________________</w:t>
      </w:r>
    </w:p>
    <w:p w14:paraId="21A8F6CE" w14:textId="393AB63B" w:rsidR="00CF6B95" w:rsidRPr="00D17C54" w:rsidRDefault="00CF3210" w:rsidP="006F040A">
      <w:pPr>
        <w:pStyle w:val="Normal1"/>
        <w:spacing w:after="200"/>
        <w:contextualSpacing/>
        <w:rPr>
          <w:rFonts w:ascii="Avenir Next Medium" w:hAnsi="Avenir Next Medium" w:cs="Futura"/>
          <w:b/>
          <w:color w:val="00AB44"/>
          <w:sz w:val="20"/>
          <w:szCs w:val="20"/>
        </w:rPr>
      </w:pPr>
      <w:r>
        <w:rPr>
          <w:rFonts w:ascii="Avenir Next Medium" w:hAnsi="Avenir Next Medium"/>
          <w:b/>
          <w:color w:val="00AB44"/>
          <w:sz w:val="20"/>
        </w:rPr>
        <w:t>Pour profiter au mieux de la CSW</w:t>
      </w:r>
      <w:r w:rsidR="004D67D2">
        <w:rPr>
          <w:rFonts w:ascii="Avenir Next Medium" w:hAnsi="Avenir Next Medium"/>
          <w:b/>
          <w:color w:val="00AB44"/>
          <w:sz w:val="20"/>
        </w:rPr>
        <w:t> :</w:t>
      </w:r>
      <w:r>
        <w:rPr>
          <w:rFonts w:ascii="Avenir Next Medium" w:hAnsi="Avenir Next Medium"/>
          <w:b/>
          <w:color w:val="00AB44"/>
          <w:sz w:val="20"/>
        </w:rPr>
        <w:t xml:space="preserve"> </w:t>
      </w:r>
    </w:p>
    <w:p w14:paraId="6A10FDCC" w14:textId="77777777" w:rsidR="00CF6B95" w:rsidRPr="00D17C54" w:rsidRDefault="00CF3210" w:rsidP="006F040A">
      <w:pPr>
        <w:pStyle w:val="Normal1"/>
        <w:numPr>
          <w:ilvl w:val="0"/>
          <w:numId w:val="2"/>
        </w:numPr>
        <w:spacing w:after="0"/>
        <w:contextualSpacing/>
        <w:rPr>
          <w:rFonts w:ascii="Avenir Next Medium" w:hAnsi="Avenir Next Medium" w:cs="Futura"/>
          <w:sz w:val="20"/>
          <w:szCs w:val="20"/>
        </w:rPr>
      </w:pPr>
      <w:r>
        <w:rPr>
          <w:rFonts w:ascii="Avenir Next Medium" w:hAnsi="Avenir Next Medium"/>
          <w:b/>
          <w:sz w:val="20"/>
        </w:rPr>
        <w:t>Rattachez votre plaidoyer au thème de la CSW</w:t>
      </w:r>
    </w:p>
    <w:p w14:paraId="78C4C9D8" w14:textId="79465C6B" w:rsidR="00A463E1" w:rsidRPr="006E1157" w:rsidRDefault="00CF3210" w:rsidP="006E1157">
      <w:pPr>
        <w:pStyle w:val="Normal1"/>
        <w:numPr>
          <w:ilvl w:val="1"/>
          <w:numId w:val="2"/>
        </w:numPr>
        <w:spacing w:after="0"/>
        <w:contextualSpacing/>
        <w:rPr>
          <w:rFonts w:ascii="Avenir Next Medium" w:hAnsi="Avenir Next Medium" w:cs="Futura"/>
          <w:sz w:val="20"/>
          <w:szCs w:val="20"/>
        </w:rPr>
      </w:pPr>
      <w:r>
        <w:rPr>
          <w:rFonts w:ascii="Avenir Next Medium" w:hAnsi="Avenir Next Medium"/>
          <w:sz w:val="20"/>
        </w:rPr>
        <w:t xml:space="preserve">Pour maximiser votre impact, ne manquez pas de vous familiariser avec le thème prioritaire et gardez-le en tête. Alignez votre plaidoyer sur ce </w:t>
      </w:r>
      <w:r>
        <w:rPr>
          <w:rFonts w:ascii="Avenir Next Medium" w:hAnsi="Avenir Next Medium"/>
          <w:sz w:val="20"/>
        </w:rPr>
        <w:lastRenderedPageBreak/>
        <w:t>thème pour qu'il s’inscrive bien dans le contexte de cette session.</w:t>
      </w:r>
    </w:p>
    <w:p w14:paraId="0577FC1F" w14:textId="77777777" w:rsidR="00CF6B95" w:rsidRPr="00D17C54" w:rsidRDefault="00CF3210" w:rsidP="006F040A">
      <w:pPr>
        <w:pStyle w:val="Normal1"/>
        <w:numPr>
          <w:ilvl w:val="0"/>
          <w:numId w:val="2"/>
        </w:numPr>
        <w:spacing w:after="0"/>
        <w:contextualSpacing/>
        <w:rPr>
          <w:rFonts w:ascii="Avenir Next Medium" w:hAnsi="Avenir Next Medium" w:cs="Futura"/>
          <w:sz w:val="20"/>
          <w:szCs w:val="20"/>
        </w:rPr>
      </w:pPr>
      <w:r>
        <w:rPr>
          <w:rFonts w:ascii="Avenir Next Medium" w:hAnsi="Avenir Next Medium"/>
          <w:b/>
          <w:sz w:val="20"/>
        </w:rPr>
        <w:t>Rattachez votre plaidoyer aux Objectifs de développement durable</w:t>
      </w:r>
    </w:p>
    <w:p w14:paraId="670F009B" w14:textId="4A5250F7" w:rsidR="00CF6B95" w:rsidRPr="00496548" w:rsidRDefault="00CF3210" w:rsidP="006F040A">
      <w:pPr>
        <w:pStyle w:val="Normal1"/>
        <w:numPr>
          <w:ilvl w:val="1"/>
          <w:numId w:val="2"/>
        </w:numPr>
        <w:spacing w:after="0"/>
        <w:contextualSpacing/>
        <w:rPr>
          <w:rFonts w:ascii="Avenir Next Medium" w:hAnsi="Avenir Next Medium" w:cs="Futura"/>
          <w:sz w:val="20"/>
          <w:szCs w:val="20"/>
        </w:rPr>
      </w:pPr>
      <w:r>
        <w:rPr>
          <w:rFonts w:ascii="Avenir Next Medium" w:hAnsi="Avenir Next Medium"/>
          <w:sz w:val="20"/>
        </w:rPr>
        <w:t>Dans son itération actuelle, l’organe onusien reste principalement axé sur les ODD. Il vous serait utile de cadrer votre plaidoyer dans ce contexte.</w:t>
      </w:r>
    </w:p>
    <w:p w14:paraId="45973544" w14:textId="48988FD4" w:rsidR="00CF6B95" w:rsidRPr="00D17C54" w:rsidRDefault="00CF3210" w:rsidP="00496548">
      <w:pPr>
        <w:pStyle w:val="Normal1"/>
        <w:numPr>
          <w:ilvl w:val="0"/>
          <w:numId w:val="2"/>
        </w:numPr>
        <w:spacing w:after="0"/>
        <w:contextualSpacing/>
        <w:rPr>
          <w:rFonts w:ascii="Avenir Next Medium" w:hAnsi="Avenir Next Medium" w:cs="Futura"/>
          <w:sz w:val="20"/>
          <w:szCs w:val="20"/>
        </w:rPr>
      </w:pPr>
      <w:r>
        <w:rPr>
          <w:rFonts w:ascii="Avenir Next Medium" w:hAnsi="Avenir Next Medium"/>
          <w:b/>
          <w:sz w:val="20"/>
        </w:rPr>
        <w:t xml:space="preserve">Prenez contact avec vos ministères des Affaires étrangères et des Femmes et du Genre </w:t>
      </w:r>
    </w:p>
    <w:p w14:paraId="54E34E50" w14:textId="041EF16D" w:rsidR="00CF6B95" w:rsidRPr="00F67AAF" w:rsidRDefault="00CF3210" w:rsidP="006F040A">
      <w:pPr>
        <w:pStyle w:val="Normal1"/>
        <w:numPr>
          <w:ilvl w:val="1"/>
          <w:numId w:val="2"/>
        </w:numPr>
        <w:spacing w:after="0"/>
        <w:contextualSpacing/>
        <w:rPr>
          <w:rFonts w:ascii="Avenir Next Medium" w:hAnsi="Avenir Next Medium" w:cs="Futura"/>
          <w:sz w:val="20"/>
          <w:szCs w:val="20"/>
        </w:rPr>
      </w:pPr>
      <w:r>
        <w:rPr>
          <w:rFonts w:ascii="Avenir Next Medium" w:hAnsi="Avenir Next Medium"/>
          <w:sz w:val="20"/>
        </w:rPr>
        <w:t xml:space="preserve">Si possible et sans danger pour vous, établissez le contact avec vos ministères des Affaires étrangères et des Femmes </w:t>
      </w:r>
      <w:r w:rsidRPr="00F67AAF">
        <w:rPr>
          <w:rFonts w:ascii="Avenir Next Medium" w:hAnsi="Avenir Next Medium"/>
          <w:sz w:val="20"/>
        </w:rPr>
        <w:t xml:space="preserve">et du Genre, ou avec tout autre organisme gouvernemental auquel vous avez accès, pour les informer de votre participation à la CSW. </w:t>
      </w:r>
    </w:p>
    <w:p w14:paraId="2B5BFFF7" w14:textId="037783B8" w:rsidR="008438C7" w:rsidRPr="00011CEF" w:rsidRDefault="008438C7" w:rsidP="008438C7">
      <w:pPr>
        <w:pStyle w:val="Normal1"/>
        <w:numPr>
          <w:ilvl w:val="0"/>
          <w:numId w:val="2"/>
        </w:numPr>
        <w:spacing w:after="0"/>
        <w:contextualSpacing/>
        <w:rPr>
          <w:rFonts w:ascii="Avenir Next Medium" w:hAnsi="Avenir Next Medium" w:cs="Futura"/>
          <w:b/>
          <w:bCs/>
          <w:sz w:val="20"/>
          <w:szCs w:val="20"/>
        </w:rPr>
      </w:pPr>
      <w:r>
        <w:rPr>
          <w:rFonts w:ascii="Avenir Next Medium" w:hAnsi="Avenir Next Medium"/>
          <w:b/>
          <w:sz w:val="20"/>
        </w:rPr>
        <w:t>Familiarisez-vous avec l'organisation proposée du travail de la CSW et avec les points d’entrée du plaidoyer</w:t>
      </w:r>
    </w:p>
    <w:p w14:paraId="02A7374C" w14:textId="3A487287" w:rsidR="006E2DC8" w:rsidRDefault="006E2DC8" w:rsidP="006E2DC8">
      <w:pPr>
        <w:pStyle w:val="Normal1"/>
        <w:numPr>
          <w:ilvl w:val="1"/>
          <w:numId w:val="2"/>
        </w:numPr>
        <w:spacing w:after="0"/>
        <w:contextualSpacing/>
        <w:rPr>
          <w:rFonts w:ascii="Avenir Next Medium" w:hAnsi="Avenir Next Medium" w:cs="Futura"/>
          <w:sz w:val="20"/>
          <w:szCs w:val="20"/>
        </w:rPr>
      </w:pPr>
      <w:r>
        <w:rPr>
          <w:rFonts w:ascii="Avenir Next Medium" w:hAnsi="Avenir Next Medium"/>
          <w:sz w:val="20"/>
        </w:rPr>
        <w:t>Déclaration écrite générale - date limite</w:t>
      </w:r>
      <w:r w:rsidR="004D67D2">
        <w:rPr>
          <w:rFonts w:ascii="Avenir Next Medium" w:hAnsi="Avenir Next Medium"/>
          <w:sz w:val="20"/>
        </w:rPr>
        <w:t> :</w:t>
      </w:r>
      <w:r>
        <w:rPr>
          <w:rFonts w:ascii="Avenir Next Medium" w:hAnsi="Avenir Next Medium"/>
          <w:sz w:val="20"/>
        </w:rPr>
        <w:t xml:space="preserve"> 15 décembre 2021 </w:t>
      </w:r>
    </w:p>
    <w:p w14:paraId="344369AE" w14:textId="2A172E38" w:rsidR="006E2DC8" w:rsidRPr="006E2DC8" w:rsidRDefault="006E2DC8" w:rsidP="006E2DC8">
      <w:pPr>
        <w:pStyle w:val="ListParagraph"/>
        <w:numPr>
          <w:ilvl w:val="1"/>
          <w:numId w:val="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Avenir Next Medium" w:hAnsi="Avenir Next Medium" w:cs="Futura"/>
          <w:sz w:val="20"/>
          <w:szCs w:val="20"/>
        </w:rPr>
      </w:pPr>
      <w:r>
        <w:rPr>
          <w:rFonts w:ascii="Avenir Next Medium" w:hAnsi="Avenir Next Medium"/>
          <w:sz w:val="20"/>
        </w:rPr>
        <w:t>Déclaration orale lors de la discussion générale - date limite</w:t>
      </w:r>
      <w:r w:rsidR="004D67D2">
        <w:rPr>
          <w:rFonts w:ascii="Avenir Next Medium" w:hAnsi="Avenir Next Medium"/>
          <w:sz w:val="20"/>
        </w:rPr>
        <w:t> :</w:t>
      </w:r>
      <w:r>
        <w:rPr>
          <w:rFonts w:ascii="Avenir Next Medium" w:hAnsi="Avenir Next Medium"/>
          <w:sz w:val="20"/>
        </w:rPr>
        <w:t xml:space="preserve"> 7 février 2022</w:t>
      </w:r>
    </w:p>
    <w:p w14:paraId="4D3A0197" w14:textId="10150FB2" w:rsidR="006E2DC8" w:rsidRDefault="006E2DC8" w:rsidP="006E2DC8">
      <w:pPr>
        <w:pStyle w:val="Normal1"/>
        <w:numPr>
          <w:ilvl w:val="1"/>
          <w:numId w:val="2"/>
        </w:numPr>
        <w:spacing w:after="0"/>
        <w:contextualSpacing/>
        <w:rPr>
          <w:rFonts w:ascii="Avenir Next Medium" w:hAnsi="Avenir Next Medium" w:cs="Futura"/>
          <w:sz w:val="20"/>
          <w:szCs w:val="20"/>
        </w:rPr>
      </w:pPr>
      <w:r>
        <w:rPr>
          <w:rFonts w:ascii="Avenir Next Medium" w:hAnsi="Avenir Next Medium"/>
          <w:sz w:val="20"/>
        </w:rPr>
        <w:t>Intervention lors d'un panel interactif - date limite</w:t>
      </w:r>
      <w:r w:rsidR="004D67D2">
        <w:rPr>
          <w:rFonts w:ascii="Avenir Next Medium" w:hAnsi="Avenir Next Medium"/>
          <w:sz w:val="20"/>
        </w:rPr>
        <w:t> :</w:t>
      </w:r>
      <w:r>
        <w:rPr>
          <w:rFonts w:ascii="Avenir Next Medium" w:hAnsi="Avenir Next Medium"/>
          <w:sz w:val="20"/>
        </w:rPr>
        <w:t xml:space="preserve"> 14 février 2022</w:t>
      </w:r>
    </w:p>
    <w:p w14:paraId="2FB71987" w14:textId="2837CDBC" w:rsidR="006E2DC8" w:rsidRPr="00D17C54" w:rsidRDefault="006E2DC8" w:rsidP="006E2DC8">
      <w:pPr>
        <w:pStyle w:val="Normal1"/>
        <w:numPr>
          <w:ilvl w:val="1"/>
          <w:numId w:val="2"/>
        </w:numPr>
        <w:spacing w:after="0"/>
        <w:contextualSpacing/>
        <w:rPr>
          <w:rFonts w:ascii="Avenir Next Medium" w:hAnsi="Avenir Next Medium" w:cs="Futura"/>
          <w:sz w:val="20"/>
          <w:szCs w:val="20"/>
        </w:rPr>
      </w:pPr>
      <w:r>
        <w:rPr>
          <w:rFonts w:ascii="Avenir Next Medium" w:hAnsi="Avenir Next Medium"/>
          <w:sz w:val="20"/>
        </w:rPr>
        <w:t>Influencer les interventions de déclaration ministérielle à la table ronde ministérielle - dès que possible</w:t>
      </w:r>
    </w:p>
    <w:p w14:paraId="4EF2C9F7" w14:textId="2F0A2229" w:rsidR="00CF6B95" w:rsidRPr="00D17C54" w:rsidRDefault="006E2DC8" w:rsidP="006F040A">
      <w:pPr>
        <w:pStyle w:val="Normal1"/>
        <w:numPr>
          <w:ilvl w:val="0"/>
          <w:numId w:val="2"/>
        </w:numPr>
        <w:spacing w:after="0"/>
        <w:contextualSpacing/>
        <w:rPr>
          <w:rFonts w:ascii="Avenir Next Medium" w:hAnsi="Avenir Next Medium" w:cs="Futura"/>
          <w:sz w:val="20"/>
          <w:szCs w:val="20"/>
        </w:rPr>
      </w:pPr>
      <w:r>
        <w:rPr>
          <w:rFonts w:ascii="Avenir Next Medium" w:hAnsi="Avenir Next Medium"/>
          <w:b/>
          <w:sz w:val="20"/>
        </w:rPr>
        <w:t>Établissez le contact et obtenez une rencontre avec la Délégation ministérielle et les représentants de la Mission à l’ONU</w:t>
      </w:r>
      <w:r>
        <w:rPr>
          <w:rFonts w:ascii="Avenir Next Medium" w:hAnsi="Avenir Next Medium"/>
          <w:b/>
          <w:color w:val="222222"/>
          <w:sz w:val="20"/>
        </w:rPr>
        <w:t xml:space="preserve"> </w:t>
      </w:r>
    </w:p>
    <w:p w14:paraId="156908D6" w14:textId="4D2C4470" w:rsidR="00CF6B95" w:rsidRPr="00496548" w:rsidRDefault="00CF3210" w:rsidP="006F040A">
      <w:pPr>
        <w:pStyle w:val="Normal1"/>
        <w:numPr>
          <w:ilvl w:val="1"/>
          <w:numId w:val="2"/>
        </w:numPr>
        <w:spacing w:after="0"/>
        <w:contextualSpacing/>
        <w:rPr>
          <w:rFonts w:ascii="Avenir Next Medium" w:hAnsi="Avenir Next Medium" w:cs="Futura"/>
        </w:rPr>
      </w:pPr>
      <w:r>
        <w:rPr>
          <w:rFonts w:ascii="Avenir Next Medium" w:hAnsi="Avenir Next Medium"/>
          <w:sz w:val="20"/>
        </w:rPr>
        <w:t xml:space="preserve">Renseignez-vous sur la délégation à la CSW et sur ses </w:t>
      </w:r>
      <w:r w:rsidR="00104B0D">
        <w:rPr>
          <w:rFonts w:ascii="Avenir Next Medium" w:hAnsi="Avenir Next Medium"/>
          <w:sz w:val="20"/>
        </w:rPr>
        <w:t xml:space="preserve">grandes </w:t>
      </w:r>
      <w:r>
        <w:rPr>
          <w:rFonts w:ascii="Avenir Next Medium" w:hAnsi="Avenir Next Medium"/>
          <w:sz w:val="20"/>
        </w:rPr>
        <w:t>priorités. Vous pourrez ainsi tirer le meilleur parti de votre participation et faire connaître vos activités.</w:t>
      </w:r>
    </w:p>
    <w:p w14:paraId="469CBA02" w14:textId="6FF95C6C" w:rsidR="00637397" w:rsidRPr="00A463E1" w:rsidRDefault="00496548" w:rsidP="00A463E1">
      <w:pPr>
        <w:pStyle w:val="Normal1"/>
        <w:numPr>
          <w:ilvl w:val="1"/>
          <w:numId w:val="2"/>
        </w:numPr>
        <w:spacing w:after="0"/>
        <w:contextualSpacing/>
        <w:rPr>
          <w:rFonts w:ascii="Avenir Next Medium" w:hAnsi="Avenir Next Medium" w:cs="Futura"/>
          <w:sz w:val="20"/>
          <w:szCs w:val="20"/>
        </w:rPr>
      </w:pPr>
      <w:r>
        <w:rPr>
          <w:rFonts w:ascii="Avenir Next Medium" w:hAnsi="Avenir Next Medium"/>
          <w:sz w:val="20"/>
          <w:highlight w:val="white"/>
        </w:rPr>
        <w:t>Pour toutes coordonnées, consultez l’</w:t>
      </w:r>
      <w:r>
        <w:rPr>
          <w:rFonts w:ascii="Avenir Next Medium" w:hAnsi="Avenir Next Medium"/>
          <w:b/>
          <w:sz w:val="20"/>
          <w:highlight w:val="white"/>
        </w:rPr>
        <w:t xml:space="preserve">UN </w:t>
      </w:r>
      <w:proofErr w:type="spellStart"/>
      <w:r>
        <w:rPr>
          <w:rFonts w:ascii="Avenir Next Medium" w:hAnsi="Avenir Next Medium"/>
          <w:b/>
          <w:sz w:val="20"/>
          <w:highlight w:val="white"/>
        </w:rPr>
        <w:t>Bluebook</w:t>
      </w:r>
      <w:proofErr w:type="spellEnd"/>
      <w:r>
        <w:rPr>
          <w:rFonts w:ascii="Avenir Next Medium" w:hAnsi="Avenir Next Medium"/>
          <w:sz w:val="20"/>
          <w:highlight w:val="white"/>
        </w:rPr>
        <w:t xml:space="preserve"> </w:t>
      </w:r>
      <w:hyperlink r:id="rId13">
        <w:r>
          <w:rPr>
            <w:rFonts w:ascii="Avenir Next Medium" w:hAnsi="Avenir Next Medium"/>
            <w:color w:val="00AB44"/>
            <w:sz w:val="20"/>
            <w:highlight w:val="white"/>
            <w:u w:val="single"/>
          </w:rPr>
          <w:t>ici</w:t>
        </w:r>
      </w:hyperlink>
      <w:r w:rsidR="00104B0D">
        <w:rPr>
          <w:rFonts w:ascii="Avenir Next Medium" w:hAnsi="Avenir Next Medium"/>
          <w:sz w:val="20"/>
        </w:rPr>
        <w:t>.</w:t>
      </w:r>
    </w:p>
    <w:p w14:paraId="7984A439" w14:textId="2E21FEEA" w:rsidR="00CF6B95" w:rsidRPr="00D17C54" w:rsidRDefault="00CF3210" w:rsidP="006F040A">
      <w:pPr>
        <w:pStyle w:val="Normal1"/>
        <w:spacing w:after="0"/>
        <w:contextualSpacing/>
        <w:rPr>
          <w:rFonts w:ascii="Avenir Next Medium" w:hAnsi="Avenir Next Medium" w:cs="Futura"/>
          <w:b/>
          <w:i/>
          <w:color w:val="00AB44"/>
          <w:sz w:val="20"/>
          <w:szCs w:val="20"/>
        </w:rPr>
      </w:pPr>
      <w:r>
        <w:rPr>
          <w:rFonts w:ascii="Avenir Next Medium" w:hAnsi="Avenir Next Medium"/>
          <w:b/>
          <w:i/>
          <w:color w:val="00AB44"/>
          <w:sz w:val="20"/>
        </w:rPr>
        <w:t>Quelques questions utiles</w:t>
      </w:r>
      <w:r w:rsidR="004D67D2">
        <w:rPr>
          <w:rFonts w:ascii="Avenir Next Medium" w:hAnsi="Avenir Next Medium"/>
          <w:b/>
          <w:i/>
          <w:color w:val="00AB44"/>
          <w:sz w:val="20"/>
        </w:rPr>
        <w:t> :</w:t>
      </w:r>
      <w:r>
        <w:rPr>
          <w:rFonts w:ascii="Avenir Next Medium" w:hAnsi="Avenir Next Medium"/>
          <w:b/>
          <w:i/>
          <w:color w:val="00AB44"/>
          <w:sz w:val="20"/>
        </w:rPr>
        <w:t xml:space="preserve"> </w:t>
      </w:r>
    </w:p>
    <w:p w14:paraId="035B98ED" w14:textId="3BFCA023" w:rsidR="00117683" w:rsidRPr="00D17C54" w:rsidRDefault="00117683" w:rsidP="00117683">
      <w:pPr>
        <w:pStyle w:val="Normal1"/>
        <w:numPr>
          <w:ilvl w:val="0"/>
          <w:numId w:val="1"/>
        </w:numPr>
        <w:spacing w:after="0"/>
        <w:contextualSpacing/>
        <w:rPr>
          <w:rFonts w:ascii="Avenir Next Medium" w:hAnsi="Avenir Next Medium" w:cs="Futura"/>
          <w:color w:val="222222"/>
          <w:sz w:val="20"/>
          <w:szCs w:val="20"/>
        </w:rPr>
      </w:pPr>
      <w:r>
        <w:rPr>
          <w:rFonts w:ascii="Avenir Next Medium" w:hAnsi="Avenir Next Medium"/>
          <w:color w:val="222222"/>
          <w:sz w:val="20"/>
        </w:rPr>
        <w:t>Quelles sont les</w:t>
      </w:r>
      <w:r w:rsidR="00FB4EA2">
        <w:rPr>
          <w:rFonts w:ascii="Avenir Next Medium" w:hAnsi="Avenir Next Medium"/>
          <w:color w:val="222222"/>
          <w:sz w:val="20"/>
        </w:rPr>
        <w:t xml:space="preserve"> grandes</w:t>
      </w:r>
      <w:r>
        <w:rPr>
          <w:rFonts w:ascii="Avenir Next Medium" w:hAnsi="Avenir Next Medium"/>
          <w:color w:val="222222"/>
          <w:sz w:val="20"/>
        </w:rPr>
        <w:t xml:space="preserve"> priorités du pays ? </w:t>
      </w:r>
    </w:p>
    <w:p w14:paraId="56A9431D" w14:textId="538BF1F2" w:rsidR="00CF6B95" w:rsidRPr="00D17C54" w:rsidRDefault="00496548" w:rsidP="006F040A">
      <w:pPr>
        <w:pStyle w:val="Normal1"/>
        <w:numPr>
          <w:ilvl w:val="0"/>
          <w:numId w:val="1"/>
        </w:numPr>
        <w:spacing w:after="0"/>
        <w:contextualSpacing/>
        <w:rPr>
          <w:rFonts w:ascii="Avenir Next Medium" w:hAnsi="Avenir Next Medium" w:cs="Futura"/>
          <w:color w:val="222222"/>
          <w:sz w:val="20"/>
          <w:szCs w:val="20"/>
        </w:rPr>
      </w:pPr>
      <w:r>
        <w:rPr>
          <w:rFonts w:ascii="Avenir Next Medium" w:hAnsi="Avenir Next Medium"/>
          <w:color w:val="222222"/>
          <w:sz w:val="20"/>
        </w:rPr>
        <w:t>Qui fait partie de la délégation du pays à la CSW ?</w:t>
      </w:r>
    </w:p>
    <w:p w14:paraId="3680852E" w14:textId="0FB9F35D" w:rsidR="00CF6B95" w:rsidRDefault="00CF3210" w:rsidP="006F040A">
      <w:pPr>
        <w:pStyle w:val="Normal1"/>
        <w:numPr>
          <w:ilvl w:val="0"/>
          <w:numId w:val="1"/>
        </w:numPr>
        <w:spacing w:after="0"/>
        <w:contextualSpacing/>
        <w:rPr>
          <w:rFonts w:ascii="Avenir Next Medium" w:hAnsi="Avenir Next Medium" w:cs="Futura"/>
          <w:color w:val="222222"/>
          <w:sz w:val="20"/>
          <w:szCs w:val="20"/>
        </w:rPr>
      </w:pPr>
      <w:r>
        <w:rPr>
          <w:rFonts w:ascii="Avenir Next Medium" w:hAnsi="Avenir Next Medium"/>
          <w:color w:val="222222"/>
          <w:sz w:val="20"/>
        </w:rPr>
        <w:t>Qui est le représentant désigné du pays dans la délégation des OSC ?</w:t>
      </w:r>
    </w:p>
    <w:p w14:paraId="540C2898" w14:textId="73912AAE" w:rsidR="00117683" w:rsidRPr="00D17C54" w:rsidRDefault="00117683" w:rsidP="00117683">
      <w:pPr>
        <w:pStyle w:val="Normal1"/>
        <w:numPr>
          <w:ilvl w:val="0"/>
          <w:numId w:val="1"/>
        </w:numPr>
        <w:spacing w:after="0"/>
        <w:contextualSpacing/>
        <w:rPr>
          <w:rFonts w:ascii="Avenir Next Medium" w:hAnsi="Avenir Next Medium" w:cs="Futura"/>
          <w:color w:val="222222"/>
          <w:sz w:val="20"/>
          <w:szCs w:val="20"/>
        </w:rPr>
      </w:pPr>
      <w:r>
        <w:rPr>
          <w:rFonts w:ascii="Avenir Next Medium" w:hAnsi="Avenir Next Medium"/>
          <w:color w:val="222222"/>
          <w:sz w:val="20"/>
        </w:rPr>
        <w:t>Pourrions-nous organiser une rencontre ?</w:t>
      </w:r>
    </w:p>
    <w:p w14:paraId="45651F5F" w14:textId="5D98C4BE" w:rsidR="00CF6B95" w:rsidRPr="00D17C54" w:rsidRDefault="00CF3210" w:rsidP="006F040A">
      <w:pPr>
        <w:pStyle w:val="Normal1"/>
        <w:spacing w:after="200"/>
        <w:contextualSpacing/>
        <w:rPr>
          <w:rFonts w:ascii="Avenir Next Medium" w:eastAsia="Arial" w:hAnsi="Avenir Next Medium" w:cs="Futura"/>
          <w:color w:val="222222"/>
          <w:sz w:val="20"/>
          <w:szCs w:val="20"/>
        </w:rPr>
      </w:pPr>
      <w:r>
        <w:rPr>
          <w:rFonts w:ascii="Avenir Next Medium" w:hAnsi="Avenir Next Medium"/>
          <w:b/>
          <w:color w:val="00AB44"/>
          <w:sz w:val="36"/>
        </w:rPr>
        <w:t>____________________</w:t>
      </w:r>
    </w:p>
    <w:p w14:paraId="53715F32" w14:textId="77777777" w:rsidR="00CF6B95" w:rsidRDefault="00CF3210" w:rsidP="006F040A">
      <w:pPr>
        <w:pStyle w:val="Normal1"/>
        <w:spacing w:after="0"/>
        <w:contextualSpacing/>
        <w:rPr>
          <w:rFonts w:ascii="Avenir Next Medium" w:hAnsi="Avenir Next Medium" w:cs="Futura"/>
          <w:b/>
          <w:color w:val="00AB44"/>
          <w:sz w:val="20"/>
          <w:szCs w:val="20"/>
        </w:rPr>
      </w:pPr>
      <w:r>
        <w:rPr>
          <w:rFonts w:ascii="Avenir Next Medium" w:hAnsi="Avenir Next Medium"/>
          <w:b/>
          <w:color w:val="00AB44"/>
          <w:sz w:val="20"/>
        </w:rPr>
        <w:t>Quelques autres liens utiles</w:t>
      </w:r>
    </w:p>
    <w:p w14:paraId="3F99533D" w14:textId="77777777" w:rsidR="006E2DC8" w:rsidRDefault="006E2DC8" w:rsidP="006F040A">
      <w:pPr>
        <w:pStyle w:val="Normal1"/>
        <w:spacing w:after="0"/>
        <w:contextualSpacing/>
        <w:rPr>
          <w:rFonts w:ascii="Avenir Next Medium" w:hAnsi="Avenir Next Medium" w:cs="Futura"/>
          <w:b/>
          <w:color w:val="00AB44"/>
          <w:sz w:val="20"/>
          <w:szCs w:val="20"/>
        </w:rPr>
      </w:pPr>
    </w:p>
    <w:p w14:paraId="3F5DD948" w14:textId="05AC7BB6" w:rsidR="00CF6B95" w:rsidRPr="006E2DC8" w:rsidRDefault="0033425D" w:rsidP="006F040A">
      <w:pPr>
        <w:pStyle w:val="Normal1"/>
        <w:spacing w:after="0"/>
        <w:contextualSpacing/>
        <w:rPr>
          <w:rFonts w:ascii="Avenir Next Medium" w:hAnsi="Avenir Next Medium" w:cs="Futura"/>
          <w:b/>
          <w:i/>
          <w:color w:val="00AB44"/>
          <w:sz w:val="20"/>
          <w:szCs w:val="20"/>
          <w:u w:val="single"/>
        </w:rPr>
      </w:pPr>
      <w:hyperlink r:id="rId14" w:history="1">
        <w:r w:rsidR="00701F1E">
          <w:rPr>
            <w:rFonts w:ascii="Avenir Next Medium" w:hAnsi="Avenir Next Medium"/>
            <w:b/>
            <w:i/>
            <w:color w:val="00AB44"/>
            <w:sz w:val="20"/>
            <w:u w:val="single"/>
          </w:rPr>
          <w:t>Page officielle de l</w:t>
        </w:r>
        <w:r w:rsidR="00701F1E">
          <w:rPr>
            <w:rFonts w:ascii="Avenir Next Medium" w:hAnsi="Avenir Next Medium"/>
            <w:b/>
            <w:i/>
            <w:color w:val="00AB44"/>
            <w:sz w:val="20"/>
            <w:u w:val="single"/>
          </w:rPr>
          <w:t>a</w:t>
        </w:r>
        <w:r w:rsidR="00701F1E">
          <w:rPr>
            <w:rFonts w:ascii="Avenir Next Medium" w:hAnsi="Avenir Next Medium"/>
            <w:b/>
            <w:i/>
            <w:color w:val="00AB44"/>
            <w:sz w:val="20"/>
            <w:u w:val="single"/>
          </w:rPr>
          <w:t xml:space="preserve"> CSW66</w:t>
        </w:r>
      </w:hyperlink>
    </w:p>
    <w:p w14:paraId="1895DA9E" w14:textId="77777777" w:rsidR="006E2DC8" w:rsidRPr="00D17C54" w:rsidRDefault="006E2DC8" w:rsidP="006F040A">
      <w:pPr>
        <w:pStyle w:val="Normal1"/>
        <w:spacing w:after="0"/>
        <w:contextualSpacing/>
        <w:rPr>
          <w:rFonts w:ascii="Avenir Next Medium" w:hAnsi="Avenir Next Medium" w:cs="Futura"/>
          <w:b/>
          <w:color w:val="00AB44"/>
          <w:sz w:val="20"/>
          <w:szCs w:val="20"/>
        </w:rPr>
      </w:pPr>
    </w:p>
    <w:p w14:paraId="0E656A03" w14:textId="78752406" w:rsidR="00CF6B95" w:rsidRPr="00D17C54" w:rsidRDefault="0033425D" w:rsidP="006F040A">
      <w:pPr>
        <w:pStyle w:val="Normal1"/>
        <w:spacing w:after="0"/>
        <w:contextualSpacing/>
        <w:rPr>
          <w:rFonts w:ascii="Avenir Next Medium" w:hAnsi="Avenir Next Medium" w:cs="Futura"/>
          <w:b/>
          <w:i/>
          <w:color w:val="00AB44"/>
          <w:sz w:val="20"/>
          <w:szCs w:val="20"/>
        </w:rPr>
      </w:pPr>
      <w:hyperlink r:id="rId15">
        <w:r w:rsidR="00701F1E">
          <w:rPr>
            <w:rFonts w:ascii="Avenir Next Medium" w:hAnsi="Avenir Next Medium"/>
            <w:b/>
            <w:i/>
            <w:color w:val="00AB44"/>
            <w:sz w:val="20"/>
            <w:u w:val="single"/>
          </w:rPr>
          <w:t>Rapport d’exp</w:t>
        </w:r>
        <w:r w:rsidR="00701F1E">
          <w:rPr>
            <w:rFonts w:ascii="Avenir Next Medium" w:hAnsi="Avenir Next Medium"/>
            <w:b/>
            <w:i/>
            <w:color w:val="00AB44"/>
            <w:sz w:val="20"/>
            <w:u w:val="single"/>
          </w:rPr>
          <w:t>e</w:t>
        </w:r>
        <w:r w:rsidR="00701F1E">
          <w:rPr>
            <w:rFonts w:ascii="Avenir Next Medium" w:hAnsi="Avenir Next Medium"/>
            <w:b/>
            <w:i/>
            <w:color w:val="00AB44"/>
            <w:sz w:val="20"/>
            <w:u w:val="single"/>
          </w:rPr>
          <w:t>rts d’ONU Femmes</w:t>
        </w:r>
      </w:hyperlink>
      <w:r w:rsidR="00701F1E">
        <w:rPr>
          <w:rFonts w:ascii="Avenir Next Medium" w:hAnsi="Avenir Next Medium"/>
          <w:b/>
          <w:i/>
          <w:color w:val="00AB44"/>
          <w:sz w:val="20"/>
        </w:rPr>
        <w:t xml:space="preserve"> </w:t>
      </w:r>
    </w:p>
    <w:p w14:paraId="63A0BA2C" w14:textId="77777777" w:rsidR="00CF6B95" w:rsidRPr="00D17C54" w:rsidRDefault="00CF6B95" w:rsidP="006F040A">
      <w:pPr>
        <w:pStyle w:val="Normal1"/>
        <w:spacing w:after="0"/>
        <w:contextualSpacing/>
        <w:rPr>
          <w:rFonts w:ascii="Avenir Next Medium" w:hAnsi="Avenir Next Medium" w:cs="Futura"/>
          <w:b/>
          <w:i/>
          <w:color w:val="00AB44"/>
          <w:sz w:val="20"/>
          <w:szCs w:val="20"/>
        </w:rPr>
      </w:pPr>
    </w:p>
    <w:p w14:paraId="281315F5" w14:textId="75BEEFF8" w:rsidR="00CF6B95" w:rsidRPr="00D17C54" w:rsidRDefault="0033425D" w:rsidP="006F040A">
      <w:pPr>
        <w:pStyle w:val="Normal1"/>
        <w:spacing w:after="0"/>
        <w:contextualSpacing/>
        <w:rPr>
          <w:rFonts w:ascii="Avenir Next Medium" w:hAnsi="Avenir Next Medium" w:cs="Futura"/>
          <w:b/>
          <w:i/>
          <w:color w:val="00AB44"/>
          <w:sz w:val="20"/>
          <w:szCs w:val="20"/>
        </w:rPr>
      </w:pPr>
      <w:hyperlink r:id="rId16">
        <w:r w:rsidR="00701F1E">
          <w:rPr>
            <w:rFonts w:ascii="Avenir Next Medium" w:hAnsi="Avenir Next Medium"/>
            <w:b/>
            <w:i/>
            <w:color w:val="00AB44"/>
            <w:sz w:val="20"/>
            <w:u w:val="single"/>
          </w:rPr>
          <w:t xml:space="preserve">Rapport </w:t>
        </w:r>
        <w:r w:rsidR="00701F1E">
          <w:rPr>
            <w:rFonts w:ascii="Avenir Next Medium" w:hAnsi="Avenir Next Medium"/>
            <w:b/>
            <w:i/>
            <w:color w:val="00AB44"/>
            <w:sz w:val="20"/>
            <w:u w:val="single"/>
          </w:rPr>
          <w:t>d</w:t>
        </w:r>
        <w:r w:rsidR="00701F1E">
          <w:rPr>
            <w:rFonts w:ascii="Avenir Next Medium" w:hAnsi="Avenir Next Medium"/>
            <w:b/>
            <w:i/>
            <w:color w:val="00AB44"/>
            <w:sz w:val="20"/>
            <w:u w:val="single"/>
          </w:rPr>
          <w:t>u Secrétaire général sur le thème prioritaire de la CSW66</w:t>
        </w:r>
      </w:hyperlink>
    </w:p>
    <w:p w14:paraId="7F3E2806" w14:textId="77777777" w:rsidR="00CF6B95" w:rsidRPr="00D17C54" w:rsidRDefault="00CF6B95" w:rsidP="006F040A">
      <w:pPr>
        <w:pStyle w:val="Normal1"/>
        <w:spacing w:after="0"/>
        <w:contextualSpacing/>
        <w:rPr>
          <w:rFonts w:ascii="Avenir Next Medium" w:hAnsi="Avenir Next Medium" w:cs="Futura"/>
          <w:b/>
          <w:i/>
          <w:color w:val="00AB44"/>
          <w:sz w:val="20"/>
          <w:szCs w:val="20"/>
        </w:rPr>
      </w:pPr>
    </w:p>
    <w:p w14:paraId="0E926E16" w14:textId="4B649A5B" w:rsidR="00CF6B95" w:rsidRPr="00D17C54" w:rsidRDefault="0033425D" w:rsidP="006F040A">
      <w:pPr>
        <w:pStyle w:val="Normal1"/>
        <w:spacing w:after="0"/>
        <w:contextualSpacing/>
        <w:rPr>
          <w:rFonts w:ascii="Avenir Next Medium" w:hAnsi="Avenir Next Medium" w:cs="Futura"/>
          <w:b/>
          <w:i/>
          <w:color w:val="00AB44"/>
          <w:sz w:val="20"/>
          <w:szCs w:val="20"/>
        </w:rPr>
      </w:pPr>
      <w:hyperlink r:id="rId17">
        <w:r w:rsidR="00701F1E">
          <w:rPr>
            <w:rFonts w:ascii="Avenir Next Medium" w:hAnsi="Avenir Next Medium"/>
            <w:b/>
            <w:i/>
            <w:color w:val="00AB44"/>
            <w:sz w:val="20"/>
            <w:u w:val="single"/>
          </w:rPr>
          <w:t>Rapport du Secrétaire général sur le VIH et le sida</w:t>
        </w:r>
      </w:hyperlink>
    </w:p>
    <w:p w14:paraId="2295F7DE" w14:textId="77777777" w:rsidR="00CF6B95" w:rsidRPr="00D17C54" w:rsidRDefault="00CF6B95" w:rsidP="006F040A">
      <w:pPr>
        <w:pStyle w:val="Normal1"/>
        <w:spacing w:after="0"/>
        <w:contextualSpacing/>
        <w:rPr>
          <w:rFonts w:ascii="Avenir Next Medium" w:hAnsi="Avenir Next Medium" w:cs="Futura"/>
          <w:b/>
          <w:i/>
          <w:color w:val="00AB44"/>
          <w:sz w:val="20"/>
          <w:szCs w:val="20"/>
        </w:rPr>
      </w:pPr>
    </w:p>
    <w:p w14:paraId="6E52CA20" w14:textId="60828BB9" w:rsidR="00CF6B95" w:rsidRDefault="0033425D" w:rsidP="006F040A">
      <w:pPr>
        <w:pStyle w:val="Normal1"/>
        <w:spacing w:after="0"/>
        <w:contextualSpacing/>
        <w:rPr>
          <w:rFonts w:ascii="Avenir Next Medium" w:hAnsi="Avenir Next Medium" w:cs="Futura"/>
          <w:b/>
          <w:i/>
          <w:color w:val="00AB44"/>
          <w:sz w:val="20"/>
          <w:szCs w:val="20"/>
        </w:rPr>
      </w:pPr>
      <w:hyperlink r:id="rId18">
        <w:r w:rsidR="00701F1E">
          <w:rPr>
            <w:rFonts w:ascii="Avenir Next Medium" w:hAnsi="Avenir Next Medium"/>
            <w:b/>
            <w:i/>
            <w:color w:val="00AB44"/>
            <w:sz w:val="20"/>
            <w:u w:val="single"/>
          </w:rPr>
          <w:t>Conclusions con</w:t>
        </w:r>
        <w:r w:rsidR="00701F1E">
          <w:rPr>
            <w:rFonts w:ascii="Avenir Next Medium" w:hAnsi="Avenir Next Medium"/>
            <w:b/>
            <w:i/>
            <w:color w:val="00AB44"/>
            <w:sz w:val="20"/>
            <w:u w:val="single"/>
          </w:rPr>
          <w:t>c</w:t>
        </w:r>
        <w:r w:rsidR="00701F1E">
          <w:rPr>
            <w:rFonts w:ascii="Avenir Next Medium" w:hAnsi="Avenir Next Medium"/>
            <w:b/>
            <w:i/>
            <w:color w:val="00AB44"/>
            <w:sz w:val="20"/>
            <w:u w:val="single"/>
          </w:rPr>
          <w:t>ertées antérieures</w:t>
        </w:r>
      </w:hyperlink>
      <w:r w:rsidR="00701F1E">
        <w:rPr>
          <w:rFonts w:ascii="Avenir Next Medium" w:hAnsi="Avenir Next Medium"/>
          <w:b/>
          <w:i/>
          <w:color w:val="00AB44"/>
          <w:sz w:val="20"/>
        </w:rPr>
        <w:t xml:space="preserve"> </w:t>
      </w:r>
    </w:p>
    <w:p w14:paraId="0B3718B8" w14:textId="5BBBFC85" w:rsidR="00E9586D" w:rsidRDefault="00E9586D" w:rsidP="006F040A">
      <w:pPr>
        <w:pStyle w:val="Normal1"/>
        <w:spacing w:after="0"/>
        <w:contextualSpacing/>
        <w:rPr>
          <w:rFonts w:ascii="Avenir Next Medium" w:hAnsi="Avenir Next Medium" w:cs="Futura"/>
          <w:b/>
          <w:i/>
          <w:color w:val="00AB44"/>
          <w:sz w:val="20"/>
          <w:szCs w:val="20"/>
        </w:rPr>
      </w:pPr>
    </w:p>
    <w:p w14:paraId="55D36490" w14:textId="17964719" w:rsidR="00E9586D" w:rsidRPr="00513F92" w:rsidRDefault="0033425D" w:rsidP="006F040A">
      <w:pPr>
        <w:pStyle w:val="Normal1"/>
        <w:spacing w:after="0"/>
        <w:contextualSpacing/>
        <w:rPr>
          <w:rFonts w:ascii="Avenir Next" w:hAnsi="Avenir Next" w:cs="Futura"/>
          <w:b/>
          <w:i/>
          <w:iCs/>
          <w:color w:val="00AB44"/>
          <w:sz w:val="20"/>
          <w:szCs w:val="20"/>
          <w:u w:val="single"/>
        </w:rPr>
      </w:pPr>
      <w:hyperlink r:id="rId19" w:history="1">
        <w:r w:rsidR="00701F1E">
          <w:rPr>
            <w:rFonts w:ascii="Avenir Next" w:hAnsi="Avenir Next"/>
            <w:b/>
            <w:i/>
            <w:color w:val="00AB44"/>
            <w:sz w:val="20"/>
            <w:u w:val="single"/>
          </w:rPr>
          <w:t>Programme d’événements parallèles virtuels à la CSW66</w:t>
        </w:r>
      </w:hyperlink>
    </w:p>
    <w:p w14:paraId="79211C97" w14:textId="77777777" w:rsidR="00CF6B95" w:rsidRPr="00D17C54" w:rsidRDefault="00CF6B95" w:rsidP="006F040A">
      <w:pPr>
        <w:pStyle w:val="Normal1"/>
        <w:spacing w:after="0"/>
        <w:contextualSpacing/>
        <w:rPr>
          <w:rFonts w:ascii="Avenir Next Medium" w:hAnsi="Avenir Next Medium"/>
          <w:b/>
          <w:color w:val="00AB44"/>
        </w:rPr>
      </w:pPr>
    </w:p>
    <w:sectPr w:rsidR="00CF6B95" w:rsidRPr="00D17C54" w:rsidSect="00D9442D">
      <w:headerReference w:type="even" r:id="rId20"/>
      <w:headerReference w:type="default" r:id="rId21"/>
      <w:footerReference w:type="default" r:id="rId22"/>
      <w:headerReference w:type="first" r:id="rId23"/>
      <w:footerReference w:type="first" r:id="rId24"/>
      <w:pgSz w:w="12240" w:h="15840"/>
      <w:pgMar w:top="1080" w:right="1080" w:bottom="1080" w:left="1080" w:header="0" w:footer="720" w:gutter="0"/>
      <w:pgNumType w:start="1"/>
      <w:cols w:num="2" w:space="720" w:equalWidth="0">
        <w:col w:w="4680" w:space="720"/>
        <w:col w:w="4680" w:space="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C6C0C" w14:textId="77777777" w:rsidR="0033425D" w:rsidRDefault="0033425D">
      <w:pPr>
        <w:spacing w:after="0" w:line="240" w:lineRule="auto"/>
      </w:pPr>
      <w:r>
        <w:separator/>
      </w:r>
    </w:p>
  </w:endnote>
  <w:endnote w:type="continuationSeparator" w:id="0">
    <w:p w14:paraId="3CDAC544" w14:textId="77777777" w:rsidR="0033425D" w:rsidRDefault="00334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venir Next Medium">
    <w:altName w:val="Calibri"/>
    <w:charset w:val="00"/>
    <w:family w:val="swiss"/>
    <w:pitch w:val="variable"/>
    <w:sig w:usb0="8000002F" w:usb1="5000204A" w:usb2="00000000" w:usb3="00000000" w:csb0="0000009B" w:csb1="00000000"/>
  </w:font>
  <w:font w:name="Proxima Nova">
    <w:altName w:val="Candara"/>
    <w:charset w:val="00"/>
    <w:family w:val="auto"/>
    <w:pitch w:val="default"/>
  </w:font>
  <w:font w:name="Trebuchet MS">
    <w:panose1 w:val="020B0603020202020204"/>
    <w:charset w:val="00"/>
    <w:family w:val="swiss"/>
    <w:pitch w:val="variable"/>
    <w:sig w:usb0="00000687" w:usb1="00000000" w:usb2="00000000" w:usb3="00000000" w:csb0="0000009F" w:csb1="00000000"/>
  </w:font>
  <w:font w:name="Lucida Grande">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Futura">
    <w:charset w:val="00"/>
    <w:family w:val="swiss"/>
    <w:pitch w:val="variable"/>
    <w:sig w:usb0="A00002AF" w:usb1="5000214A" w:usb2="00000000" w:usb3="00000000" w:csb0="0000009F" w:csb1="00000000"/>
  </w:font>
  <w:font w:name="Roboto">
    <w:altName w:val="Arial"/>
    <w:charset w:val="00"/>
    <w:family w:val="auto"/>
    <w:pitch w:val="variable"/>
    <w:sig w:usb0="E00002FF" w:usb1="5000205B" w:usb2="00000020" w:usb3="00000000" w:csb0="0000019F" w:csb1="00000000"/>
  </w:font>
  <w:font w:name="Abadi MT Condensed Extra Bold">
    <w:altName w:val="Calibri"/>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9D24" w14:textId="77777777" w:rsidR="00496548" w:rsidRDefault="00496548">
    <w:pPr>
      <w:pStyle w:val="Normal1"/>
      <w:spacing w:after="0" w:line="312"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79CA" w14:textId="64836E46" w:rsidR="00D9442D" w:rsidRPr="00AC1859" w:rsidRDefault="00AC1859" w:rsidP="00AC1859">
    <w:pPr>
      <w:pStyle w:val="Footer"/>
      <w:rPr>
        <w:sz w:val="16"/>
        <w:szCs w:val="16"/>
      </w:rPr>
    </w:pPr>
    <w:r>
      <w:rPr>
        <w:rFonts w:ascii="Helvetica" w:hAnsi="Helvetica"/>
        <w:color w:val="000000"/>
        <w:sz w:val="15"/>
      </w:rPr>
      <w:t xml:space="preserve">OutRight Action International opère à l’échelle mondiale, régionale et nationale pour éliminer la persécution, l’inégalité et la violence auxquelles se trouvent confrontées, partout dans le monde, les personnes lesbiennes, gays, bisexuelles, transgenres, intersexes et queers (LGBTIQ). Représentée dans plus de 10 pays et depuis son siège à New York, OutRight renforce la capacité des mouvements LGBTIQ, documente les violations des droits humains, milite pour l'inclusion et l’égalité et tient les dirigeants responsables de la protection </w:t>
    </w:r>
    <w:r w:rsidR="001F39D9">
      <w:rPr>
        <w:rFonts w:ascii="Helvetica" w:hAnsi="Helvetica"/>
        <w:color w:val="000000"/>
        <w:sz w:val="15"/>
      </w:rPr>
      <w:t xml:space="preserve">universelle </w:t>
    </w:r>
    <w:r>
      <w:rPr>
        <w:rFonts w:ascii="Helvetica" w:hAnsi="Helvetica"/>
        <w:color w:val="000000"/>
        <w:sz w:val="15"/>
      </w:rPr>
      <w:t>des droits des personnes LGBTIQ. Fondée en 1990, OutRight est une ONG dotée du statut consultatif à l’ONU.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3BD9" w14:textId="77777777" w:rsidR="0033425D" w:rsidRDefault="0033425D">
      <w:pPr>
        <w:spacing w:after="0" w:line="240" w:lineRule="auto"/>
      </w:pPr>
      <w:r>
        <w:separator/>
      </w:r>
    </w:p>
  </w:footnote>
  <w:footnote w:type="continuationSeparator" w:id="0">
    <w:p w14:paraId="22403244" w14:textId="77777777" w:rsidR="0033425D" w:rsidRDefault="00334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4461"/>
      <w:gridCol w:w="1252"/>
      <w:gridCol w:w="4240"/>
    </w:tblGrid>
    <w:tr w:rsidR="00496548" w:rsidRPr="008E0D90" w14:paraId="5E9B23C0" w14:textId="77777777" w:rsidTr="00961344">
      <w:trPr>
        <w:trHeight w:val="151"/>
      </w:trPr>
      <w:tc>
        <w:tcPr>
          <w:tcW w:w="2389" w:type="pct"/>
          <w:tcBorders>
            <w:top w:val="nil"/>
            <w:left w:val="nil"/>
            <w:bottom w:val="single" w:sz="4" w:space="0" w:color="4F81BD" w:themeColor="accent1"/>
            <w:right w:val="nil"/>
          </w:tcBorders>
        </w:tcPr>
        <w:p w14:paraId="59E9ED48" w14:textId="69CBF830" w:rsidR="00496548" w:rsidRPr="008E0D90" w:rsidRDefault="00496548">
          <w:pPr>
            <w:pStyle w:val="Header"/>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7E40CAEE" w14:textId="77777777" w:rsidR="00496548" w:rsidRPr="008E0D90" w:rsidRDefault="0033425D" w:rsidP="00961344">
          <w:pPr>
            <w:pStyle w:val="NoSpacing"/>
            <w:rPr>
              <w:rFonts w:ascii="Cambria" w:hAnsi="Cambria"/>
              <w:color w:val="4F81BD" w:themeColor="accent1"/>
              <w:szCs w:val="20"/>
            </w:rPr>
          </w:pPr>
          <w:sdt>
            <w:sdtPr>
              <w:rPr>
                <w:rFonts w:ascii="Cambria" w:hAnsi="Cambria"/>
                <w:color w:val="4F81BD" w:themeColor="accent1"/>
              </w:rPr>
              <w:id w:val="-1470348669"/>
              <w:placeholder>
                <w:docPart w:val="AB11BD6A78008048B034EBFCDCCEBBD5"/>
              </w:placeholder>
              <w:temporary/>
              <w:showingPlcHdr/>
            </w:sdtPr>
            <w:sdtEndPr/>
            <w:sdtContent>
              <w:r w:rsidR="00701F1E">
                <w:rPr>
                  <w:rFonts w:ascii="Cambria" w:hAnsi="Cambria"/>
                  <w:color w:val="4F81BD" w:themeColor="accent1"/>
                </w:rPr>
                <w:t>[Type text]</w:t>
              </w:r>
            </w:sdtContent>
          </w:sdt>
        </w:p>
      </w:tc>
      <w:tc>
        <w:tcPr>
          <w:tcW w:w="2278" w:type="pct"/>
          <w:tcBorders>
            <w:top w:val="nil"/>
            <w:left w:val="nil"/>
            <w:bottom w:val="single" w:sz="4" w:space="0" w:color="4F81BD" w:themeColor="accent1"/>
            <w:right w:val="nil"/>
          </w:tcBorders>
        </w:tcPr>
        <w:p w14:paraId="16B5FC42" w14:textId="77777777" w:rsidR="00496548" w:rsidRPr="008E0D90" w:rsidRDefault="00496548">
          <w:pPr>
            <w:pStyle w:val="Header"/>
            <w:spacing w:line="276" w:lineRule="auto"/>
            <w:rPr>
              <w:rFonts w:ascii="Cambria" w:eastAsiaTheme="majorEastAsia" w:hAnsi="Cambria" w:cstheme="majorBidi"/>
              <w:b/>
              <w:bCs/>
              <w:color w:val="4F81BD" w:themeColor="accent1"/>
            </w:rPr>
          </w:pPr>
        </w:p>
      </w:tc>
    </w:tr>
    <w:tr w:rsidR="00496548" w:rsidRPr="008E0D90" w14:paraId="6B435560" w14:textId="77777777" w:rsidTr="00961344">
      <w:trPr>
        <w:trHeight w:val="150"/>
      </w:trPr>
      <w:tc>
        <w:tcPr>
          <w:tcW w:w="2389" w:type="pct"/>
          <w:tcBorders>
            <w:top w:val="single" w:sz="4" w:space="0" w:color="4F81BD" w:themeColor="accent1"/>
            <w:left w:val="nil"/>
            <w:bottom w:val="nil"/>
            <w:right w:val="nil"/>
          </w:tcBorders>
        </w:tcPr>
        <w:p w14:paraId="00B76A4D" w14:textId="77777777" w:rsidR="00496548" w:rsidRPr="008E0D90" w:rsidRDefault="00496548">
          <w:pPr>
            <w:pStyle w:val="Header"/>
            <w:spacing w:line="276" w:lineRule="auto"/>
            <w:rPr>
              <w:rFonts w:ascii="Cambria" w:eastAsiaTheme="majorEastAsia" w:hAnsi="Cambria" w:cstheme="majorBidi"/>
              <w:b/>
              <w:bCs/>
              <w:color w:val="4F81BD" w:themeColor="accent1"/>
            </w:rPr>
          </w:pPr>
        </w:p>
      </w:tc>
      <w:tc>
        <w:tcPr>
          <w:tcW w:w="0" w:type="auto"/>
          <w:vMerge/>
          <w:vAlign w:val="center"/>
          <w:hideMark/>
        </w:tcPr>
        <w:p w14:paraId="1775AE84" w14:textId="77777777" w:rsidR="00496548" w:rsidRPr="008E0D90" w:rsidRDefault="00496548">
          <w:pPr>
            <w:spacing w:after="0" w:line="240" w:lineRule="auto"/>
            <w:rPr>
              <w:rFonts w:ascii="Cambria" w:hAnsi="Cambria"/>
              <w:color w:val="4F81BD" w:themeColor="accent1"/>
            </w:rPr>
          </w:pPr>
        </w:p>
      </w:tc>
      <w:tc>
        <w:tcPr>
          <w:tcW w:w="2278" w:type="pct"/>
          <w:tcBorders>
            <w:top w:val="single" w:sz="4" w:space="0" w:color="4F81BD" w:themeColor="accent1"/>
            <w:left w:val="nil"/>
            <w:bottom w:val="nil"/>
            <w:right w:val="nil"/>
          </w:tcBorders>
        </w:tcPr>
        <w:p w14:paraId="18B4CDAE" w14:textId="77777777" w:rsidR="00496548" w:rsidRPr="008E0D90" w:rsidRDefault="00496548">
          <w:pPr>
            <w:pStyle w:val="Header"/>
            <w:spacing w:line="276" w:lineRule="auto"/>
            <w:rPr>
              <w:rFonts w:ascii="Cambria" w:eastAsiaTheme="majorEastAsia" w:hAnsi="Cambria" w:cstheme="majorBidi"/>
              <w:b/>
              <w:bCs/>
              <w:color w:val="4F81BD" w:themeColor="accent1"/>
            </w:rPr>
          </w:pPr>
        </w:p>
      </w:tc>
    </w:tr>
  </w:tbl>
  <w:p w14:paraId="1ECCA2C4" w14:textId="311377E0" w:rsidR="00496548" w:rsidRDefault="00496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329" w:type="pct"/>
      <w:tblLook w:val="04A0" w:firstRow="1" w:lastRow="0" w:firstColumn="1" w:lastColumn="0" w:noHBand="0" w:noVBand="1"/>
    </w:tblPr>
    <w:tblGrid>
      <w:gridCol w:w="663"/>
    </w:tblGrid>
    <w:tr w:rsidR="00496548" w:rsidRPr="008E0D90" w14:paraId="47A434E9" w14:textId="77777777" w:rsidTr="00961344">
      <w:trPr>
        <w:trHeight w:val="629"/>
      </w:trPr>
      <w:tc>
        <w:tcPr>
          <w:tcW w:w="5000" w:type="pct"/>
          <w:vMerge w:val="restart"/>
          <w:noWrap/>
          <w:vAlign w:val="center"/>
          <w:hideMark/>
        </w:tcPr>
        <w:p w14:paraId="0F3EFF0A" w14:textId="5F138CA4" w:rsidR="00496548" w:rsidRPr="008E0D90" w:rsidRDefault="00496548" w:rsidP="00961344">
          <w:pPr>
            <w:pStyle w:val="NoSpacing"/>
            <w:rPr>
              <w:rFonts w:ascii="Cambria" w:hAnsi="Cambria"/>
              <w:color w:val="4F81BD" w:themeColor="accent1"/>
              <w:szCs w:val="20"/>
            </w:rPr>
          </w:pPr>
        </w:p>
      </w:tc>
    </w:tr>
    <w:tr w:rsidR="00496548" w:rsidRPr="008E0D90" w14:paraId="25F38B71" w14:textId="77777777" w:rsidTr="00961344">
      <w:trPr>
        <w:trHeight w:val="258"/>
      </w:trPr>
      <w:tc>
        <w:tcPr>
          <w:tcW w:w="5000" w:type="pct"/>
          <w:vMerge/>
          <w:vAlign w:val="center"/>
          <w:hideMark/>
        </w:tcPr>
        <w:p w14:paraId="5A525E2A" w14:textId="77777777" w:rsidR="00496548" w:rsidRPr="008E0D90" w:rsidRDefault="00496548">
          <w:pPr>
            <w:spacing w:after="0" w:line="240" w:lineRule="auto"/>
            <w:rPr>
              <w:rFonts w:ascii="Cambria" w:hAnsi="Cambria"/>
              <w:color w:val="4F81BD" w:themeColor="accent1"/>
            </w:rPr>
          </w:pPr>
        </w:p>
      </w:tc>
    </w:tr>
  </w:tbl>
  <w:p w14:paraId="4040208A" w14:textId="6D8E0A3F" w:rsidR="00496548" w:rsidRPr="00961344" w:rsidRDefault="00D9442D" w:rsidP="00961344">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w:eastAsia="Times New Roman" w:hAnsi="Times" w:cs="Times New Roman"/>
        <w:color w:val="auto"/>
        <w:sz w:val="20"/>
        <w:szCs w:val="20"/>
      </w:rPr>
    </w:pPr>
    <w:r>
      <w:rPr>
        <w:noProof/>
      </w:rPr>
      <w:drawing>
        <wp:anchor distT="0" distB="0" distL="114300" distR="114300" simplePos="0" relativeHeight="251660288" behindDoc="0" locked="0" layoutInCell="1" allowOverlap="1" wp14:anchorId="3B8C1BC6" wp14:editId="6354EDA7">
          <wp:simplePos x="0" y="0"/>
          <wp:positionH relativeFrom="column">
            <wp:posOffset>2442845</wp:posOffset>
          </wp:positionH>
          <wp:positionV relativeFrom="paragraph">
            <wp:posOffset>30953</wp:posOffset>
          </wp:positionV>
          <wp:extent cx="1543548" cy="59690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UTRIGHT_LOGO_CMYK_HORIZONTAL_NO_TAGLINE.eps"/>
                  <pic:cNvPicPr/>
                </pic:nvPicPr>
                <pic:blipFill>
                  <a:blip r:embed="rId1"/>
                  <a:stretch>
                    <a:fillRect/>
                  </a:stretch>
                </pic:blipFill>
                <pic:spPr>
                  <a:xfrm>
                    <a:off x="0" y="0"/>
                    <a:ext cx="1543548" cy="59690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color w:val="000000"/>
        <w:sz w:val="24"/>
      </w:rPr>
      <w:drawing>
        <wp:anchor distT="0" distB="0" distL="114300" distR="114300" simplePos="0" relativeHeight="251658240" behindDoc="0" locked="0" layoutInCell="1" allowOverlap="1" wp14:anchorId="10BE831A" wp14:editId="368211F2">
          <wp:simplePos x="0" y="0"/>
          <wp:positionH relativeFrom="column">
            <wp:posOffset>-2514600</wp:posOffset>
          </wp:positionH>
          <wp:positionV relativeFrom="paragraph">
            <wp:posOffset>-457200</wp:posOffset>
          </wp:positionV>
          <wp:extent cx="800100" cy="700574"/>
          <wp:effectExtent l="0" t="0" r="0" b="10795"/>
          <wp:wrapNone/>
          <wp:docPr id="3" name="Picture 2" descr="Volumes/Seagate Backup Plus Drive/Organization/Templates/LOGOS/OUTRIGHT_LOGO_RGB-l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Seagate Backup Plus Drive/Organization/Templates/LOGOS/OUTRIGHT_LOGO_RGB-lr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005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072BDB" w14:textId="1AF94AE0" w:rsidR="009A76CD" w:rsidRPr="009A76CD" w:rsidRDefault="009A76CD" w:rsidP="009A76CD">
    <w:pPr>
      <w:pBdr>
        <w:top w:val="none" w:sz="0" w:space="0" w:color="auto"/>
        <w:left w:val="none" w:sz="0" w:space="0" w:color="auto"/>
        <w:bottom w:val="none" w:sz="0" w:space="0" w:color="auto"/>
        <w:right w:val="none" w:sz="0" w:space="0" w:color="auto"/>
        <w:between w:val="none" w:sz="0" w:space="0" w:color="auto"/>
      </w:pBdr>
      <w:spacing w:after="0" w:line="240" w:lineRule="auto"/>
      <w:ind w:left="7200"/>
      <w:rPr>
        <w:rFonts w:ascii="Times New Roman" w:eastAsia="Times New Roman" w:hAnsi="Times New Roman" w:cs="Times New Roman"/>
        <w:color w:val="auto"/>
        <w:sz w:val="20"/>
        <w:szCs w:val="20"/>
        <w:lang w:val="en-US"/>
      </w:rPr>
    </w:pPr>
  </w:p>
  <w:p w14:paraId="5A4C2AC4" w14:textId="463EAD60" w:rsidR="00496548" w:rsidRDefault="00496548" w:rsidP="00D40C5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9A06" w14:textId="2EDF40E9" w:rsidR="00D9442D" w:rsidRDefault="00D9442D">
    <w:pPr>
      <w:pStyle w:val="Header"/>
    </w:pPr>
    <w:r>
      <w:rPr>
        <w:noProof/>
      </w:rPr>
      <w:drawing>
        <wp:anchor distT="0" distB="0" distL="114300" distR="114300" simplePos="0" relativeHeight="251659264" behindDoc="0" locked="0" layoutInCell="1" allowOverlap="1" wp14:anchorId="45C9FE1D" wp14:editId="29F96175">
          <wp:simplePos x="0" y="0"/>
          <wp:positionH relativeFrom="column">
            <wp:posOffset>2620689</wp:posOffset>
          </wp:positionH>
          <wp:positionV relativeFrom="paragraph">
            <wp:posOffset>21265</wp:posOffset>
          </wp:positionV>
          <wp:extent cx="1543548" cy="596900"/>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UTRIGHT_LOGO_CMYK_HORIZONTAL_NO_TAGLINE.eps"/>
                  <pic:cNvPicPr/>
                </pic:nvPicPr>
                <pic:blipFill>
                  <a:blip r:embed="rId1"/>
                  <a:stretch>
                    <a:fillRect/>
                  </a:stretch>
                </pic:blipFill>
                <pic:spPr>
                  <a:xfrm>
                    <a:off x="0" y="0"/>
                    <a:ext cx="1543548" cy="596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4594"/>
    <w:multiLevelType w:val="hybridMultilevel"/>
    <w:tmpl w:val="50425A4E"/>
    <w:lvl w:ilvl="0" w:tplc="0409000B">
      <w:start w:val="1"/>
      <w:numFmt w:val="bullet"/>
      <w:lvlText w:val=""/>
      <w:lvlJc w:val="left"/>
      <w:pPr>
        <w:ind w:left="360" w:hanging="360"/>
      </w:pPr>
      <w:rPr>
        <w:rFonts w:ascii="Wingdings" w:hAnsi="Wingdings"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7FA68C0"/>
    <w:multiLevelType w:val="multilevel"/>
    <w:tmpl w:val="784EA554"/>
    <w:lvl w:ilvl="0">
      <w:start w:val="1"/>
      <w:numFmt w:val="decimal"/>
      <w:lvlText w:val="%1."/>
      <w:lvlJc w:val="left"/>
      <w:pPr>
        <w:ind w:left="720" w:hanging="360"/>
      </w:pPr>
      <w:rPr>
        <w:rFonts w:ascii="Avenir Next Medium" w:eastAsia="Proxima Nova" w:hAnsi="Avenir Next Medium" w:cs="Proxima Nova" w:hint="default"/>
        <w:b/>
        <w:color w:val="353744"/>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D168D"/>
    <w:multiLevelType w:val="multilevel"/>
    <w:tmpl w:val="A53A4E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B95"/>
    <w:rsid w:val="0000752B"/>
    <w:rsid w:val="00011CEF"/>
    <w:rsid w:val="00055AFB"/>
    <w:rsid w:val="000742CD"/>
    <w:rsid w:val="00091D32"/>
    <w:rsid w:val="00093B1D"/>
    <w:rsid w:val="000A006F"/>
    <w:rsid w:val="000F76F1"/>
    <w:rsid w:val="00104B0D"/>
    <w:rsid w:val="001168FF"/>
    <w:rsid w:val="00117683"/>
    <w:rsid w:val="00137691"/>
    <w:rsid w:val="00176B85"/>
    <w:rsid w:val="001845DC"/>
    <w:rsid w:val="001F39D9"/>
    <w:rsid w:val="00235A0F"/>
    <w:rsid w:val="002517AE"/>
    <w:rsid w:val="002C7B89"/>
    <w:rsid w:val="002E143E"/>
    <w:rsid w:val="003051F5"/>
    <w:rsid w:val="00320A92"/>
    <w:rsid w:val="0033425D"/>
    <w:rsid w:val="00342EFB"/>
    <w:rsid w:val="00355EBC"/>
    <w:rsid w:val="00391595"/>
    <w:rsid w:val="003A0E0C"/>
    <w:rsid w:val="00402CCF"/>
    <w:rsid w:val="00414061"/>
    <w:rsid w:val="00434A1A"/>
    <w:rsid w:val="00441B5D"/>
    <w:rsid w:val="00496548"/>
    <w:rsid w:val="004D67D2"/>
    <w:rsid w:val="00513F92"/>
    <w:rsid w:val="0052748E"/>
    <w:rsid w:val="005655AB"/>
    <w:rsid w:val="00571976"/>
    <w:rsid w:val="00596FDE"/>
    <w:rsid w:val="005B18A4"/>
    <w:rsid w:val="005B5F0A"/>
    <w:rsid w:val="005E2011"/>
    <w:rsid w:val="00612CAA"/>
    <w:rsid w:val="00627FDF"/>
    <w:rsid w:val="00637397"/>
    <w:rsid w:val="006B3C07"/>
    <w:rsid w:val="006C4DEF"/>
    <w:rsid w:val="006E1157"/>
    <w:rsid w:val="006E2DC8"/>
    <w:rsid w:val="006F040A"/>
    <w:rsid w:val="00701F1E"/>
    <w:rsid w:val="007067CE"/>
    <w:rsid w:val="00736144"/>
    <w:rsid w:val="00740179"/>
    <w:rsid w:val="0075072D"/>
    <w:rsid w:val="007525F7"/>
    <w:rsid w:val="007531D1"/>
    <w:rsid w:val="00822F41"/>
    <w:rsid w:val="008438C7"/>
    <w:rsid w:val="0085208A"/>
    <w:rsid w:val="00865B28"/>
    <w:rsid w:val="008B7EFF"/>
    <w:rsid w:val="008E6BE7"/>
    <w:rsid w:val="008F1ACA"/>
    <w:rsid w:val="008F4CF8"/>
    <w:rsid w:val="00905A80"/>
    <w:rsid w:val="00961344"/>
    <w:rsid w:val="00972745"/>
    <w:rsid w:val="0098534A"/>
    <w:rsid w:val="00996403"/>
    <w:rsid w:val="009A679A"/>
    <w:rsid w:val="009A76CD"/>
    <w:rsid w:val="009B6BC8"/>
    <w:rsid w:val="00A07116"/>
    <w:rsid w:val="00A41C6E"/>
    <w:rsid w:val="00A463E1"/>
    <w:rsid w:val="00A723A9"/>
    <w:rsid w:val="00AA1717"/>
    <w:rsid w:val="00AC1859"/>
    <w:rsid w:val="00AE1EEB"/>
    <w:rsid w:val="00B10CB0"/>
    <w:rsid w:val="00B40D10"/>
    <w:rsid w:val="00B54D1F"/>
    <w:rsid w:val="00B932FB"/>
    <w:rsid w:val="00BD11F3"/>
    <w:rsid w:val="00C22E68"/>
    <w:rsid w:val="00C4301C"/>
    <w:rsid w:val="00C503D5"/>
    <w:rsid w:val="00C91D14"/>
    <w:rsid w:val="00C96CF8"/>
    <w:rsid w:val="00CB75AD"/>
    <w:rsid w:val="00CD4004"/>
    <w:rsid w:val="00CF3210"/>
    <w:rsid w:val="00CF6B95"/>
    <w:rsid w:val="00D02FE3"/>
    <w:rsid w:val="00D17C54"/>
    <w:rsid w:val="00D31E1C"/>
    <w:rsid w:val="00D40C5B"/>
    <w:rsid w:val="00D74362"/>
    <w:rsid w:val="00D9190B"/>
    <w:rsid w:val="00D9442D"/>
    <w:rsid w:val="00DF0FF8"/>
    <w:rsid w:val="00E12FA6"/>
    <w:rsid w:val="00E37D65"/>
    <w:rsid w:val="00E76DB1"/>
    <w:rsid w:val="00E9586D"/>
    <w:rsid w:val="00EA1587"/>
    <w:rsid w:val="00EE0031"/>
    <w:rsid w:val="00EF0C63"/>
    <w:rsid w:val="00EF40E2"/>
    <w:rsid w:val="00F034F3"/>
    <w:rsid w:val="00F03CFF"/>
    <w:rsid w:val="00F06A56"/>
    <w:rsid w:val="00F111CB"/>
    <w:rsid w:val="00F16E72"/>
    <w:rsid w:val="00F45538"/>
    <w:rsid w:val="00F60D83"/>
    <w:rsid w:val="00F67AAF"/>
    <w:rsid w:val="00F73D8B"/>
    <w:rsid w:val="00F74A38"/>
    <w:rsid w:val="00F84C46"/>
    <w:rsid w:val="00F93169"/>
    <w:rsid w:val="00FB4E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10866C"/>
  <w15:docId w15:val="{9B11056F-5794-104D-8A8A-8FBB3848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color w:val="353744"/>
        <w:sz w:val="22"/>
        <w:szCs w:val="22"/>
        <w:lang w:val="fr-FR" w:eastAsia="en-US" w:bidi="ar-SA"/>
      </w:rPr>
    </w:rPrDefault>
    <w:pPrDefault>
      <w:pPr>
        <w:pBdr>
          <w:top w:val="nil"/>
          <w:left w:val="nil"/>
          <w:bottom w:val="nil"/>
          <w:right w:val="nil"/>
          <w:between w:val="nil"/>
        </w:pBdr>
        <w:spacing w:after="3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after="120"/>
      <w:outlineLvl w:val="0"/>
    </w:pPr>
    <w:rPr>
      <w:b/>
      <w:color w:val="00AB44"/>
      <w:sz w:val="28"/>
      <w:szCs w:val="28"/>
    </w:rPr>
  </w:style>
  <w:style w:type="paragraph" w:styleId="Heading2">
    <w:name w:val="heading 2"/>
    <w:basedOn w:val="Normal1"/>
    <w:next w:val="Normal1"/>
    <w:pPr>
      <w:keepNext/>
      <w:keepLines/>
      <w:spacing w:before="320" w:after="0" w:line="240" w:lineRule="auto"/>
      <w:outlineLvl w:val="1"/>
    </w:pPr>
    <w:rPr>
      <w:b/>
      <w:sz w:val="26"/>
      <w:szCs w:val="26"/>
    </w:rPr>
  </w:style>
  <w:style w:type="paragraph" w:styleId="Heading3">
    <w:name w:val="heading 3"/>
    <w:basedOn w:val="Normal1"/>
    <w:next w:val="Normal1"/>
    <w:pPr>
      <w:keepNext/>
      <w:keepLines/>
      <w:spacing w:before="200" w:after="0" w:line="240" w:lineRule="auto"/>
      <w:outlineLvl w:val="2"/>
    </w:pPr>
    <w:rPr>
      <w:sz w:val="26"/>
      <w:szCs w:val="26"/>
    </w:rPr>
  </w:style>
  <w:style w:type="paragraph" w:styleId="Heading4">
    <w:name w:val="heading 4"/>
    <w:basedOn w:val="Normal1"/>
    <w:next w:val="Normal1"/>
    <w:pPr>
      <w:keepNext/>
      <w:keepLines/>
      <w:spacing w:before="160" w:after="0"/>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after="0"/>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after="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0" w:line="240" w:lineRule="auto"/>
    </w:pPr>
    <w:rPr>
      <w:b/>
      <w:color w:val="00AB44"/>
      <w:sz w:val="96"/>
      <w:szCs w:val="96"/>
    </w:rPr>
  </w:style>
  <w:style w:type="paragraph" w:styleId="Subtitle">
    <w:name w:val="Subtitle"/>
    <w:basedOn w:val="Normal1"/>
    <w:next w:val="Normal1"/>
    <w:pPr>
      <w:keepNext/>
      <w:keepLines/>
    </w:pPr>
    <w:rPr>
      <w:sz w:val="48"/>
      <w:szCs w:val="48"/>
    </w:rPr>
  </w:style>
  <w:style w:type="paragraph" w:styleId="BalloonText">
    <w:name w:val="Balloon Text"/>
    <w:basedOn w:val="Normal"/>
    <w:link w:val="BalloonTextChar"/>
    <w:uiPriority w:val="99"/>
    <w:semiHidden/>
    <w:unhideWhenUsed/>
    <w:rsid w:val="00CF32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3210"/>
    <w:rPr>
      <w:rFonts w:ascii="Lucida Grande" w:hAnsi="Lucida Grande" w:cs="Lucida Grande"/>
      <w:sz w:val="18"/>
      <w:szCs w:val="18"/>
    </w:rPr>
  </w:style>
  <w:style w:type="paragraph" w:styleId="Header">
    <w:name w:val="header"/>
    <w:basedOn w:val="Normal"/>
    <w:link w:val="HeaderChar"/>
    <w:uiPriority w:val="99"/>
    <w:unhideWhenUsed/>
    <w:rsid w:val="00961344"/>
    <w:pPr>
      <w:tabs>
        <w:tab w:val="center" w:pos="4320"/>
        <w:tab w:val="right" w:pos="8640"/>
      </w:tabs>
      <w:spacing w:after="0" w:line="240" w:lineRule="auto"/>
    </w:pPr>
  </w:style>
  <w:style w:type="character" w:customStyle="1" w:styleId="HeaderChar">
    <w:name w:val="Header Char"/>
    <w:basedOn w:val="DefaultParagraphFont"/>
    <w:link w:val="Header"/>
    <w:uiPriority w:val="99"/>
    <w:rsid w:val="00961344"/>
  </w:style>
  <w:style w:type="paragraph" w:styleId="Footer">
    <w:name w:val="footer"/>
    <w:basedOn w:val="Normal"/>
    <w:link w:val="FooterChar"/>
    <w:uiPriority w:val="99"/>
    <w:unhideWhenUsed/>
    <w:rsid w:val="00961344"/>
    <w:pPr>
      <w:tabs>
        <w:tab w:val="center" w:pos="4320"/>
        <w:tab w:val="right" w:pos="8640"/>
      </w:tabs>
      <w:spacing w:after="0" w:line="240" w:lineRule="auto"/>
    </w:pPr>
  </w:style>
  <w:style w:type="character" w:customStyle="1" w:styleId="FooterChar">
    <w:name w:val="Footer Char"/>
    <w:basedOn w:val="DefaultParagraphFont"/>
    <w:link w:val="Footer"/>
    <w:uiPriority w:val="99"/>
    <w:rsid w:val="00961344"/>
  </w:style>
  <w:style w:type="paragraph" w:styleId="NoSpacing">
    <w:name w:val="No Spacing"/>
    <w:link w:val="NoSpacingChar"/>
    <w:qFormat/>
    <w:rsid w:val="00961344"/>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PMingLiU" w:eastAsiaTheme="minorEastAsia" w:hAnsi="PMingLiU" w:cstheme="minorBidi"/>
      <w:color w:val="auto"/>
    </w:rPr>
  </w:style>
  <w:style w:type="character" w:customStyle="1" w:styleId="NoSpacingChar">
    <w:name w:val="No Spacing Char"/>
    <w:basedOn w:val="DefaultParagraphFont"/>
    <w:link w:val="NoSpacing"/>
    <w:rsid w:val="00961344"/>
    <w:rPr>
      <w:rFonts w:ascii="PMingLiU" w:eastAsiaTheme="minorEastAsia" w:hAnsi="PMingLiU" w:cstheme="minorBidi"/>
      <w:color w:val="auto"/>
      <w:lang w:val="fr-FR"/>
    </w:rPr>
  </w:style>
  <w:style w:type="paragraph" w:styleId="ListParagraph">
    <w:name w:val="List Paragraph"/>
    <w:basedOn w:val="Normal"/>
    <w:uiPriority w:val="34"/>
    <w:qFormat/>
    <w:rsid w:val="006E2DC8"/>
    <w:pPr>
      <w:ind w:left="720"/>
      <w:contextualSpacing/>
    </w:pPr>
  </w:style>
  <w:style w:type="character" w:styleId="Hyperlink">
    <w:name w:val="Hyperlink"/>
    <w:basedOn w:val="DefaultParagraphFont"/>
    <w:uiPriority w:val="99"/>
    <w:unhideWhenUsed/>
    <w:rsid w:val="006E2DC8"/>
    <w:rPr>
      <w:color w:val="0000FF" w:themeColor="hyperlink"/>
      <w:u w:val="single"/>
    </w:rPr>
  </w:style>
  <w:style w:type="paragraph" w:styleId="NormalWeb">
    <w:name w:val="Normal (Web)"/>
    <w:basedOn w:val="Normal"/>
    <w:uiPriority w:val="99"/>
    <w:semiHidden/>
    <w:unhideWhenUsed/>
    <w:rsid w:val="002E143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EastAsia" w:hAnsi="Times New Roman" w:cs="Times New Roman"/>
      <w:color w:val="auto"/>
      <w:sz w:val="24"/>
      <w:szCs w:val="24"/>
      <w:lang w:eastAsia="zh-CN"/>
    </w:rPr>
  </w:style>
  <w:style w:type="character" w:styleId="FollowedHyperlink">
    <w:name w:val="FollowedHyperlink"/>
    <w:basedOn w:val="DefaultParagraphFont"/>
    <w:uiPriority w:val="99"/>
    <w:semiHidden/>
    <w:unhideWhenUsed/>
    <w:rsid w:val="00342EFB"/>
    <w:rPr>
      <w:color w:val="800080" w:themeColor="followedHyperlink"/>
      <w:u w:val="single"/>
    </w:rPr>
  </w:style>
  <w:style w:type="character" w:styleId="CommentReference">
    <w:name w:val="annotation reference"/>
    <w:basedOn w:val="DefaultParagraphFont"/>
    <w:uiPriority w:val="99"/>
    <w:semiHidden/>
    <w:unhideWhenUsed/>
    <w:rsid w:val="008B7EFF"/>
    <w:rPr>
      <w:sz w:val="16"/>
      <w:szCs w:val="16"/>
    </w:rPr>
  </w:style>
  <w:style w:type="paragraph" w:styleId="CommentText">
    <w:name w:val="annotation text"/>
    <w:basedOn w:val="Normal"/>
    <w:link w:val="CommentTextChar"/>
    <w:uiPriority w:val="99"/>
    <w:unhideWhenUsed/>
    <w:rsid w:val="008B7EFF"/>
    <w:pPr>
      <w:spacing w:line="240" w:lineRule="auto"/>
    </w:pPr>
    <w:rPr>
      <w:sz w:val="20"/>
      <w:szCs w:val="20"/>
    </w:rPr>
  </w:style>
  <w:style w:type="character" w:customStyle="1" w:styleId="CommentTextChar">
    <w:name w:val="Comment Text Char"/>
    <w:basedOn w:val="DefaultParagraphFont"/>
    <w:link w:val="CommentText"/>
    <w:uiPriority w:val="99"/>
    <w:rsid w:val="008B7EFF"/>
    <w:rPr>
      <w:sz w:val="20"/>
      <w:szCs w:val="20"/>
    </w:rPr>
  </w:style>
  <w:style w:type="paragraph" w:styleId="CommentSubject">
    <w:name w:val="annotation subject"/>
    <w:basedOn w:val="CommentText"/>
    <w:next w:val="CommentText"/>
    <w:link w:val="CommentSubjectChar"/>
    <w:uiPriority w:val="99"/>
    <w:semiHidden/>
    <w:unhideWhenUsed/>
    <w:rsid w:val="008B7EFF"/>
    <w:rPr>
      <w:b/>
      <w:bCs/>
    </w:rPr>
  </w:style>
  <w:style w:type="character" w:customStyle="1" w:styleId="CommentSubjectChar">
    <w:name w:val="Comment Subject Char"/>
    <w:basedOn w:val="CommentTextChar"/>
    <w:link w:val="CommentSubject"/>
    <w:uiPriority w:val="99"/>
    <w:semiHidden/>
    <w:rsid w:val="008B7EFF"/>
    <w:rPr>
      <w:b/>
      <w:bCs/>
      <w:sz w:val="20"/>
      <w:szCs w:val="20"/>
    </w:rPr>
  </w:style>
  <w:style w:type="character" w:styleId="UnresolvedMention">
    <w:name w:val="Unresolved Mention"/>
    <w:basedOn w:val="DefaultParagraphFont"/>
    <w:uiPriority w:val="99"/>
    <w:rsid w:val="008B7EFF"/>
    <w:rPr>
      <w:color w:val="605E5C"/>
      <w:shd w:val="clear" w:color="auto" w:fill="E1DFDD"/>
    </w:rPr>
  </w:style>
  <w:style w:type="paragraph" w:styleId="Revision">
    <w:name w:val="Revision"/>
    <w:hidden/>
    <w:uiPriority w:val="99"/>
    <w:semiHidden/>
    <w:rsid w:val="00D74362"/>
    <w:pPr>
      <w:pBdr>
        <w:top w:val="none" w:sz="0" w:space="0" w:color="auto"/>
        <w:left w:val="none" w:sz="0" w:space="0" w:color="auto"/>
        <w:bottom w:val="none" w:sz="0" w:space="0" w:color="auto"/>
        <w:right w:val="none" w:sz="0" w:space="0" w:color="auto"/>
        <w:between w:val="none" w:sz="0" w:space="0" w:color="auto"/>
      </w:pBd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6231">
      <w:bodyDiv w:val="1"/>
      <w:marLeft w:val="0"/>
      <w:marRight w:val="0"/>
      <w:marTop w:val="0"/>
      <w:marBottom w:val="0"/>
      <w:divBdr>
        <w:top w:val="none" w:sz="0" w:space="0" w:color="auto"/>
        <w:left w:val="none" w:sz="0" w:space="0" w:color="auto"/>
        <w:bottom w:val="none" w:sz="0" w:space="0" w:color="auto"/>
        <w:right w:val="none" w:sz="0" w:space="0" w:color="auto"/>
      </w:divBdr>
    </w:div>
    <w:div w:id="507718743">
      <w:bodyDiv w:val="1"/>
      <w:marLeft w:val="0"/>
      <w:marRight w:val="0"/>
      <w:marTop w:val="0"/>
      <w:marBottom w:val="0"/>
      <w:divBdr>
        <w:top w:val="none" w:sz="0" w:space="0" w:color="auto"/>
        <w:left w:val="none" w:sz="0" w:space="0" w:color="auto"/>
        <w:bottom w:val="none" w:sz="0" w:space="0" w:color="auto"/>
        <w:right w:val="none" w:sz="0" w:space="0" w:color="auto"/>
      </w:divBdr>
    </w:div>
    <w:div w:id="942614440">
      <w:bodyDiv w:val="1"/>
      <w:marLeft w:val="0"/>
      <w:marRight w:val="0"/>
      <w:marTop w:val="0"/>
      <w:marBottom w:val="0"/>
      <w:divBdr>
        <w:top w:val="none" w:sz="0" w:space="0" w:color="auto"/>
        <w:left w:val="none" w:sz="0" w:space="0" w:color="auto"/>
        <w:bottom w:val="none" w:sz="0" w:space="0" w:color="auto"/>
        <w:right w:val="none" w:sz="0" w:space="0" w:color="auto"/>
      </w:divBdr>
    </w:div>
    <w:div w:id="1441727779">
      <w:bodyDiv w:val="1"/>
      <w:marLeft w:val="0"/>
      <w:marRight w:val="0"/>
      <w:marTop w:val="0"/>
      <w:marBottom w:val="0"/>
      <w:divBdr>
        <w:top w:val="none" w:sz="0" w:space="0" w:color="auto"/>
        <w:left w:val="none" w:sz="0" w:space="0" w:color="auto"/>
        <w:bottom w:val="none" w:sz="0" w:space="0" w:color="auto"/>
        <w:right w:val="none" w:sz="0" w:space="0" w:color="auto"/>
      </w:divBdr>
    </w:div>
    <w:div w:id="1555853095">
      <w:bodyDiv w:val="1"/>
      <w:marLeft w:val="0"/>
      <w:marRight w:val="0"/>
      <w:marTop w:val="0"/>
      <w:marBottom w:val="0"/>
      <w:divBdr>
        <w:top w:val="none" w:sz="0" w:space="0" w:color="auto"/>
        <w:left w:val="none" w:sz="0" w:space="0" w:color="auto"/>
        <w:bottom w:val="none" w:sz="0" w:space="0" w:color="auto"/>
        <w:right w:val="none" w:sz="0" w:space="0" w:color="auto"/>
      </w:divBdr>
    </w:div>
    <w:div w:id="1827168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women.org/en/csw/csw66-2022/side-events" TargetMode="External"/><Relationship Id="rId13" Type="http://schemas.openxmlformats.org/officeDocument/2006/relationships/hyperlink" Target="https://www.un.org/dgacm/fr/content/protocol/blue-book" TargetMode="External"/><Relationship Id="rId18" Type="http://schemas.openxmlformats.org/officeDocument/2006/relationships/hyperlink" Target="https://www.unwomen.org/fr/csw/outcomes"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unwomen.org/fr/news/in-focus/women-and-the-sdgs/sdg-5-gender-equality" TargetMode="External"/><Relationship Id="rId17" Type="http://schemas.openxmlformats.org/officeDocument/2006/relationships/hyperlink" Target="https://undocs.org/E/CN.6/2022/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ndocs.org/E/CN.6/202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womenwatch/daw/beijing/platfor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nwomen.org/en/csw/csw66-2022/preparations" TargetMode="External"/><Relationship Id="rId23" Type="http://schemas.openxmlformats.org/officeDocument/2006/relationships/header" Target="header3.xml"/><Relationship Id="rId10" Type="http://schemas.openxmlformats.org/officeDocument/2006/relationships/hyperlink" Target="http://www.unwomen.org/fr/csw" TargetMode="External"/><Relationship Id="rId19" Type="http://schemas.openxmlformats.org/officeDocument/2006/relationships/hyperlink" Target="https://www.unwomen.org/en/csw/csw66-2022/side-event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unwomen.org/fr/csw/csw66-2022"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11BD6A78008048B034EBFCDCCEBBD5"/>
        <w:category>
          <w:name w:val="General"/>
          <w:gallery w:val="placeholder"/>
        </w:category>
        <w:types>
          <w:type w:val="bbPlcHdr"/>
        </w:types>
        <w:behaviors>
          <w:behavior w:val="content"/>
        </w:behaviors>
        <w:guid w:val="{BE4B5D69-9AC3-3D4A-9D69-4BF16C81E04F}"/>
      </w:docPartPr>
      <w:docPartBody>
        <w:p w:rsidR="00EB31EB" w:rsidRDefault="00EB31EB" w:rsidP="00EB31EB">
          <w:pPr>
            <w:pStyle w:val="AB11BD6A78008048B034EBFCDCCEBBD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venir Next Medium">
    <w:altName w:val="Calibri"/>
    <w:charset w:val="00"/>
    <w:family w:val="swiss"/>
    <w:pitch w:val="variable"/>
    <w:sig w:usb0="8000002F" w:usb1="5000204A" w:usb2="00000000" w:usb3="00000000" w:csb0="0000009B" w:csb1="00000000"/>
  </w:font>
  <w:font w:name="Proxima Nova">
    <w:altName w:val="Candara"/>
    <w:charset w:val="00"/>
    <w:family w:val="auto"/>
    <w:pitch w:val="default"/>
  </w:font>
  <w:font w:name="Trebuchet MS">
    <w:panose1 w:val="020B0603020202020204"/>
    <w:charset w:val="00"/>
    <w:family w:val="swiss"/>
    <w:pitch w:val="variable"/>
    <w:sig w:usb0="00000687" w:usb1="00000000" w:usb2="00000000" w:usb3="00000000" w:csb0="0000009F" w:csb1="00000000"/>
  </w:font>
  <w:font w:name="Lucida Grande">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Futura">
    <w:charset w:val="00"/>
    <w:family w:val="swiss"/>
    <w:pitch w:val="variable"/>
    <w:sig w:usb0="A00002AF" w:usb1="5000214A" w:usb2="00000000" w:usb3="00000000" w:csb0="0000009F" w:csb1="00000000"/>
  </w:font>
  <w:font w:name="Roboto">
    <w:altName w:val="Arial"/>
    <w:charset w:val="00"/>
    <w:family w:val="auto"/>
    <w:pitch w:val="variable"/>
    <w:sig w:usb0="E00002FF" w:usb1="5000205B" w:usb2="00000020" w:usb3="00000000" w:csb0="0000019F" w:csb1="00000000"/>
  </w:font>
  <w:font w:name="Abadi MT Condensed Extra Bold">
    <w:altName w:val="Calibri"/>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1EB"/>
    <w:rsid w:val="000545E2"/>
    <w:rsid w:val="000748A9"/>
    <w:rsid w:val="0009396A"/>
    <w:rsid w:val="000A4A36"/>
    <w:rsid w:val="000B0A4D"/>
    <w:rsid w:val="000B3B46"/>
    <w:rsid w:val="00170E6A"/>
    <w:rsid w:val="002334B7"/>
    <w:rsid w:val="002812FB"/>
    <w:rsid w:val="00283068"/>
    <w:rsid w:val="002A2449"/>
    <w:rsid w:val="00425A72"/>
    <w:rsid w:val="004F0847"/>
    <w:rsid w:val="005961DB"/>
    <w:rsid w:val="00617F7B"/>
    <w:rsid w:val="006B729B"/>
    <w:rsid w:val="00774D4C"/>
    <w:rsid w:val="00781C59"/>
    <w:rsid w:val="008D20C3"/>
    <w:rsid w:val="00A21975"/>
    <w:rsid w:val="00EB31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11BD6A78008048B034EBFCDCCEBBD5">
    <w:name w:val="AB11BD6A78008048B034EBFCDCCEBBD5"/>
    <w:rsid w:val="00EB3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A8AD9-9E3C-F748-A14A-F1862E455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Neela Ghoshal</cp:lastModifiedBy>
  <cp:revision>30</cp:revision>
  <dcterms:created xsi:type="dcterms:W3CDTF">2022-03-01T14:42:00Z</dcterms:created>
  <dcterms:modified xsi:type="dcterms:W3CDTF">2022-03-23T10:03:00Z</dcterms:modified>
</cp:coreProperties>
</file>